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4B" w:rsidRPr="0073544B" w:rsidRDefault="0073544B" w:rsidP="007354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3544B">
        <w:rPr>
          <w:rFonts w:ascii="Times New Roman" w:hAnsi="Times New Roman" w:cs="Times New Roman"/>
          <w:b/>
          <w:sz w:val="28"/>
          <w:szCs w:val="28"/>
        </w:rPr>
        <w:t>Государственная поддержка многодетных семей</w:t>
      </w:r>
    </w:p>
    <w:p w:rsidR="0073544B" w:rsidRDefault="0073544B" w:rsidP="0073544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0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 июля 2019 года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Президент РФ В.</w:t>
      </w:r>
      <w:r w:rsidRPr="00810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 Путин подписал </w:t>
      </w:r>
      <w:hyperlink r:id="rId4" w:anchor="5" w:history="1">
        <w:r w:rsidRPr="008107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закон № 157-ФЗ</w:t>
        </w:r>
      </w:hyperlink>
      <w:r w:rsidRPr="00810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10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котором перечислены основные </w:t>
      </w:r>
      <w:hyperlink r:id="rId5" w:anchor="1" w:history="1">
        <w:r w:rsidRPr="008107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условия получения</w:t>
        </w:r>
      </w:hyperlink>
      <w:r w:rsidRPr="00810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107FB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450 тысяч рублей на погашение ипотеки</w:t>
      </w:r>
      <w:r w:rsidRPr="00810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многодетным семьям. Он </w:t>
      </w:r>
      <w:r w:rsidRPr="008107FB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вступил в силу</w:t>
      </w:r>
      <w:r w:rsidRPr="00810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 момента подписания и опубликования (то есть сра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зу с 03.07.2019 г.). По закону </w:t>
      </w:r>
      <w:r w:rsidRPr="00810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воспользоваться государственной поддержкой по ипотечному кредиту смогут семьи, в которых в период </w:t>
      </w:r>
      <w:r w:rsidRPr="008107FB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1 января 2019 года по 31 декабря 2022 года</w:t>
      </w:r>
      <w:r w:rsidRPr="00810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родился третий или последующий ребенок. </w:t>
      </w:r>
    </w:p>
    <w:p w:rsidR="0073544B" w:rsidRPr="0073544B" w:rsidRDefault="0073544B" w:rsidP="0073544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значит, что теперь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многодетные родители</w:t>
      </w:r>
      <w:r w:rsidRPr="00810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C517FC">
        <w:rPr>
          <w:rFonts w:ascii="Verdana" w:hAnsi="Verdana" w:cs="Calibri"/>
          <w:sz w:val="24"/>
          <w:szCs w:val="24"/>
        </w:rPr>
        <w:t xml:space="preserve"> </w:t>
      </w:r>
      <w:r w:rsidRPr="0073544B">
        <w:rPr>
          <w:rFonts w:ascii="Times New Roman" w:hAnsi="Times New Roman" w:cs="Times New Roman"/>
          <w:sz w:val="28"/>
          <w:szCs w:val="28"/>
        </w:rPr>
        <w:t>которые являются</w:t>
      </w:r>
      <w:r w:rsidRPr="0073544B">
        <w:rPr>
          <w:rFonts w:ascii="Times New Roman" w:hAnsi="Times New Roman" w:cs="Times New Roman"/>
          <w:sz w:val="24"/>
          <w:szCs w:val="24"/>
        </w:rPr>
        <w:t xml:space="preserve"> </w:t>
      </w:r>
      <w:r w:rsidRPr="0073544B">
        <w:rPr>
          <w:rFonts w:ascii="Times New Roman" w:hAnsi="Times New Roman" w:cs="Times New Roman"/>
          <w:sz w:val="28"/>
          <w:szCs w:val="28"/>
        </w:rPr>
        <w:t xml:space="preserve">заемщиками по ипотечному жилищному кредиту (на приобретение у юридического или физического лица по договору купли-продажи, либо по договору долевого участия, либо по договору об уступке прав требований)  могут получить господдержку </w:t>
      </w:r>
      <w:r w:rsidRPr="0073544B">
        <w:rPr>
          <w:rFonts w:ascii="Times New Roman" w:hAnsi="Times New Roman" w:cs="Times New Roman"/>
          <w:b/>
          <w:sz w:val="28"/>
          <w:szCs w:val="28"/>
        </w:rPr>
        <w:t>в виде полного или частичного погашения за счет бюджетных средств обязательств заемщика по ипотечному жилищному кредиту в размере его задолженности не более</w:t>
      </w:r>
      <w:proofErr w:type="gramEnd"/>
      <w:r w:rsidRPr="0073544B">
        <w:rPr>
          <w:rFonts w:ascii="Times New Roman" w:hAnsi="Times New Roman" w:cs="Times New Roman"/>
          <w:b/>
          <w:sz w:val="28"/>
          <w:szCs w:val="28"/>
        </w:rPr>
        <w:t xml:space="preserve"> 450 000 руб.</w:t>
      </w:r>
      <w:r w:rsidRPr="00735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544B">
        <w:rPr>
          <w:rFonts w:ascii="Times New Roman" w:hAnsi="Times New Roman" w:cs="Times New Roman"/>
          <w:sz w:val="28"/>
          <w:szCs w:val="28"/>
        </w:rPr>
        <w:t xml:space="preserve">Такая поддержка предоставляется </w:t>
      </w:r>
      <w:r w:rsidRPr="0073544B">
        <w:rPr>
          <w:rFonts w:ascii="Times New Roman" w:hAnsi="Times New Roman" w:cs="Times New Roman"/>
          <w:b/>
          <w:sz w:val="28"/>
          <w:szCs w:val="28"/>
        </w:rPr>
        <w:t xml:space="preserve">однократно </w:t>
      </w:r>
      <w:r w:rsidRPr="0073544B">
        <w:rPr>
          <w:rFonts w:ascii="Times New Roman" w:hAnsi="Times New Roman" w:cs="Times New Roman"/>
          <w:sz w:val="28"/>
          <w:szCs w:val="28"/>
        </w:rPr>
        <w:t>- в отношении только одного ипотечного жилищного кредита и независимо от рождения детей после реализации мер господдержки. При этом кредитный договор (договор займа) должен быть заключен до 01.07.2023 (</w:t>
      </w:r>
      <w:hyperlink r:id="rId6" w:history="1">
        <w:r w:rsidRPr="0073544B">
          <w:rPr>
            <w:rFonts w:ascii="Times New Roman" w:hAnsi="Times New Roman" w:cs="Times New Roman"/>
            <w:color w:val="0000FF"/>
            <w:sz w:val="28"/>
            <w:szCs w:val="28"/>
          </w:rPr>
          <w:t>ч. 2</w:t>
        </w:r>
      </w:hyperlink>
      <w:r w:rsidRPr="0073544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3544B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73544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3544B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73544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3544B">
          <w:rPr>
            <w:rFonts w:ascii="Times New Roman" w:hAnsi="Times New Roman" w:cs="Times New Roman"/>
            <w:color w:val="0000FF"/>
            <w:sz w:val="28"/>
            <w:szCs w:val="28"/>
          </w:rPr>
          <w:t>8 ст. 1</w:t>
        </w:r>
      </w:hyperlink>
      <w:r w:rsidRPr="0073544B">
        <w:rPr>
          <w:rFonts w:ascii="Times New Roman" w:hAnsi="Times New Roman" w:cs="Times New Roman"/>
          <w:sz w:val="28"/>
          <w:szCs w:val="28"/>
        </w:rPr>
        <w:t xml:space="preserve"> Закона N 157-ФЗ).</w:t>
      </w:r>
    </w:p>
    <w:p w:rsidR="00000000" w:rsidRPr="0073544B" w:rsidRDefault="0073544B">
      <w:pPr>
        <w:rPr>
          <w:rFonts w:ascii="Times New Roman" w:hAnsi="Times New Roman" w:cs="Times New Roman"/>
          <w:sz w:val="28"/>
          <w:szCs w:val="28"/>
        </w:rPr>
      </w:pPr>
    </w:p>
    <w:p w:rsidR="0073544B" w:rsidRPr="0073544B" w:rsidRDefault="0073544B">
      <w:pPr>
        <w:rPr>
          <w:rFonts w:ascii="Times New Roman" w:hAnsi="Times New Roman" w:cs="Times New Roman"/>
        </w:rPr>
      </w:pPr>
    </w:p>
    <w:sectPr w:rsidR="0073544B" w:rsidRPr="0073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3544B"/>
    <w:rsid w:val="0073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44B"/>
    <w:rPr>
      <w:color w:val="0000FF"/>
      <w:u w:val="single"/>
    </w:rPr>
  </w:style>
  <w:style w:type="character" w:styleId="a4">
    <w:name w:val="Strong"/>
    <w:basedOn w:val="a0"/>
    <w:uiPriority w:val="22"/>
    <w:qFormat/>
    <w:rsid w:val="007354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BF31EAB6B1886D07F10498A56FE01B8A4F50DF1380280707D6A0824BC88CA9909FE9258604A01B3B6D3FD6C1680F0944F9122A90BE680F66c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BF31EAB6B1886D07F10498A56FE01B8A4F50DF1380280707D6A0824BC88CA9909FE9258604A01B3A6D3FD6C1680F0944F9122A90BE680F66c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BF31EAB6B1886D07F10498A56FE01B8A4F50DF1380280707D6A0824BC88CA9909FE9258604A01B386D3FD6C1680F0944F9122A90BE680F66cA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tskie-posobiya.molodaja-semja.ru/news/450-tysjach-na-pogashenie-ipoteki-v-2019-god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etskie-posobiya.molodaja-semja.ru/news/450-tysjach-na-pogashenie-ipoteki-v-2019-godu/" TargetMode="External"/><Relationship Id="rId9" Type="http://schemas.openxmlformats.org/officeDocument/2006/relationships/hyperlink" Target="consultantplus://offline/ref=ECBF31EAB6B1886D07F10498A56FE01B8A4F50DF1380280707D6A0824BC88CA9909FE9258604A01B316D3FD6C1680F0944F9122A90BE680F66c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2019-08-20T09:32:00Z</dcterms:created>
  <dcterms:modified xsi:type="dcterms:W3CDTF">2019-08-20T09:38:00Z</dcterms:modified>
</cp:coreProperties>
</file>