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D5" w:rsidRPr="00182D4C" w:rsidRDefault="005D74D5" w:rsidP="005D74D5">
      <w:pPr>
        <w:spacing w:before="100" w:beforeAutospacing="1" w:after="100" w:afterAutospacing="1"/>
        <w:jc w:val="center"/>
        <w:outlineLvl w:val="0"/>
        <w:rPr>
          <w:rFonts w:ascii="Times" w:hAnsi="Times" w:cs="Times"/>
          <w:b/>
          <w:bCs/>
          <w:caps/>
          <w:kern w:val="36"/>
          <w:sz w:val="30"/>
          <w:szCs w:val="30"/>
        </w:rPr>
      </w:pPr>
      <w:r w:rsidRPr="00182D4C">
        <w:rPr>
          <w:rFonts w:ascii="Times" w:hAnsi="Times" w:cs="Times"/>
          <w:b/>
          <w:bCs/>
          <w:caps/>
          <w:kern w:val="36"/>
          <w:sz w:val="30"/>
          <w:szCs w:val="30"/>
        </w:rPr>
        <w:t xml:space="preserve">Инструкция по безопасному использованию пиротехники. </w:t>
      </w:r>
    </w:p>
    <w:tbl>
      <w:tblPr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439"/>
        <w:gridCol w:w="2460"/>
      </w:tblGrid>
      <w:tr w:rsidR="005D74D5" w:rsidRPr="009C072B" w:rsidTr="00A263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4D5" w:rsidRPr="00147BDC" w:rsidRDefault="005D74D5" w:rsidP="00A26397">
            <w:pPr>
              <w:ind w:firstLine="374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> Покупайте пиротехнику: салюты, фейерверки и другие пиротехнические изделия только в специализированных магазинах, а не с рук или на рынках, где вам могут подсунуть контрафакт.</w:t>
            </w:r>
          </w:p>
          <w:p w:rsidR="005D74D5" w:rsidRPr="00147BDC" w:rsidRDefault="005D74D5" w:rsidP="00A26397">
            <w:pPr>
              <w:ind w:firstLine="374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47BDC">
              <w:rPr>
                <w:rFonts w:ascii="Helvetica" w:hAnsi="Helvetica" w:cs="Helvetic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4305" cy="118745"/>
                  <wp:effectExtent l="19050" t="0" r="0" b="0"/>
                  <wp:docPr id="2" name="Рисунок 2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 Нельзя устраивать фейерверки или салюты ближе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147BDC">
                <w:rPr>
                  <w:rFonts w:ascii="Helvetica" w:hAnsi="Helvetica" w:cs="Helvetica"/>
                  <w:color w:val="000000"/>
                  <w:sz w:val="24"/>
                  <w:szCs w:val="24"/>
                </w:rPr>
                <w:t>20 метров</w:t>
              </w:r>
            </w:smartTag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от жилых помещений или легко воспл</w:t>
            </w:r>
            <w:r w:rsidR="00147BDC" w:rsidRPr="00147BDC">
              <w:rPr>
                <w:rFonts w:ascii="Helvetica" w:hAnsi="Helvetica" w:cs="Helvetic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4305" cy="118745"/>
                  <wp:effectExtent l="19050" t="0" r="0" b="0"/>
                  <wp:docPr id="21" name="Рисунок 1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>аменяющихся предметов, под низкими навесами и кронами деревьев.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4D5" w:rsidRPr="009C072B" w:rsidRDefault="005D74D5" w:rsidP="00A2639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11580" cy="949960"/>
                  <wp:effectExtent l="19050" t="0" r="7620" b="0"/>
                  <wp:docPr id="3" name="Рисунок 3" descr="Запускайте фейерверк на заранее выбранной площадке, соблюдая безопасное расстоя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пускайте фейерверк на заранее выбранной площадке, соблюдая безопасное расстоя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4D5" w:rsidRPr="009C072B" w:rsidTr="00A263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4D5" w:rsidRPr="00147BDC" w:rsidRDefault="005D74D5" w:rsidP="00A26397">
            <w:pPr>
              <w:ind w:firstLine="374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47BDC">
              <w:rPr>
                <w:rFonts w:ascii="Helvetica" w:hAnsi="Helvetica" w:cs="Helvetic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4305" cy="118745"/>
                  <wp:effectExtent l="19050" t="0" r="0" b="0"/>
                  <wp:docPr id="4" name="Рисунок 4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> Нельзя держать фитиль во время поджигания около лица.</w:t>
            </w:r>
          </w:p>
          <w:p w:rsidR="005D74D5" w:rsidRPr="00147BDC" w:rsidRDefault="005D74D5" w:rsidP="00A26397">
            <w:pPr>
              <w:ind w:firstLine="374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47BDC">
              <w:rPr>
                <w:rFonts w:ascii="Helvetica" w:hAnsi="Helvetica" w:cs="Helvetic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4305" cy="118745"/>
                  <wp:effectExtent l="19050" t="0" r="0" b="0"/>
                  <wp:docPr id="5" name="Рисунок 5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> Поджигать фитиль нужно на расстоянии вытянутой руки. Горит он 6-8 сек. Отлетевшую от фейерверка искру трудно потушить, поэтому если она попадет на кожу - ожог обеспечен.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4D5" w:rsidRPr="009C072B" w:rsidRDefault="005D74D5" w:rsidP="00A2639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24940" cy="937895"/>
                  <wp:effectExtent l="19050" t="0" r="3810" b="0"/>
                  <wp:docPr id="6" name="Рисунок 6" descr="Поджигать пиротехническое изделие с расстояния вытянутой р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джигать пиротехническое изделие с расстояния вытянутой р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4D5" w:rsidRPr="009C072B" w:rsidTr="00A263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4D5" w:rsidRPr="00147BDC" w:rsidRDefault="005D74D5" w:rsidP="00A26397">
            <w:pPr>
              <w:ind w:firstLine="374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47BDC">
              <w:rPr>
                <w:rFonts w:ascii="Helvetica" w:hAnsi="Helvetica" w:cs="Helvetic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4305" cy="118745"/>
                  <wp:effectExtent l="19050" t="0" r="0" b="0"/>
                  <wp:docPr id="7" name="Рисунок 7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> Нельзя направлять ракеты и фейерверки на людей. Ракеты - это пиротехнические изделия повышенной опасности. Иногда, при установке в снег, ракета может накрениться, изменить направление и улететь в толпу. Поэтому при использовании таких пиротехнических изделий, как ракеты, необходимо следить за тем, чтобы их пусковые трубки были надежно зафиксированы на земле.</w:t>
            </w:r>
          </w:p>
          <w:p w:rsidR="005D74D5" w:rsidRPr="00147BDC" w:rsidRDefault="005D74D5" w:rsidP="00A26397">
            <w:pPr>
              <w:ind w:firstLine="374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47BDC">
              <w:rPr>
                <w:rFonts w:ascii="Helvetica" w:hAnsi="Helvetica" w:cs="Helvetic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4305" cy="118745"/>
                  <wp:effectExtent l="19050" t="0" r="0" b="0"/>
                  <wp:docPr id="8" name="Рисунок 8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> Нельзя применять салюты или фейерверки при сильном ветре.</w:t>
            </w:r>
          </w:p>
          <w:p w:rsidR="005D74D5" w:rsidRPr="00147BDC" w:rsidRDefault="005D74D5" w:rsidP="00A26397">
            <w:pPr>
              <w:ind w:firstLine="374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47BDC">
              <w:rPr>
                <w:rFonts w:ascii="Helvetica" w:hAnsi="Helvetica" w:cs="Helvetic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4305" cy="118745"/>
                  <wp:effectExtent l="19050" t="0" r="0" b="0"/>
                  <wp:docPr id="9" name="Рисунок 9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> Нельзя разрешать детям баловаться с пиротехникой. Пиротехнические изделия - это не игрушка для детей!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4D5" w:rsidRPr="009C072B" w:rsidRDefault="005D74D5" w:rsidP="00A2639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24940" cy="807720"/>
                  <wp:effectExtent l="19050" t="0" r="3810" b="0"/>
                  <wp:docPr id="10" name="Рисунок 10" descr="Фейерверки запускть только взрослым и не направлять в люд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ейерверки запускть только взрослым и не направлять в люд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4D5" w:rsidRPr="009C072B" w:rsidTr="00A26397">
        <w:trPr>
          <w:trHeight w:val="14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4D5" w:rsidRPr="00147BDC" w:rsidRDefault="005D74D5" w:rsidP="00A26397">
            <w:pPr>
              <w:ind w:firstLine="374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47BDC">
              <w:rPr>
                <w:rFonts w:ascii="Helvetica" w:hAnsi="Helvetica" w:cs="Helvetic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4305" cy="118745"/>
                  <wp:effectExtent l="19050" t="0" r="0" b="0"/>
                  <wp:docPr id="11" name="Рисунок 11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> Нельзя ронять пиротехнические изделия, а тем более специально бросать их под ноги.</w:t>
            </w:r>
          </w:p>
          <w:p w:rsidR="005D74D5" w:rsidRPr="00147BDC" w:rsidRDefault="005D74D5" w:rsidP="00A26397">
            <w:pPr>
              <w:ind w:firstLine="374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47BDC">
              <w:rPr>
                <w:rFonts w:ascii="Helvetica" w:hAnsi="Helvetica" w:cs="Helvetic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4305" cy="118745"/>
                  <wp:effectExtent l="19050" t="0" r="0" b="0"/>
                  <wp:docPr id="12" name="Рисунок 12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> Нельзя запускать фейерверк с рук (кроме хлопушек и бенгальских свечей).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4D5" w:rsidRPr="009C072B" w:rsidRDefault="005D74D5" w:rsidP="00A2639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53415" cy="949960"/>
                  <wp:effectExtent l="19050" t="0" r="0" b="0"/>
                  <wp:docPr id="13" name="Рисунок 13" descr="Никогда не запускайте фейерверк с 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Никогда не запускайте фейерверк с 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4D5" w:rsidRPr="009C072B" w:rsidTr="00A263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4D5" w:rsidRPr="00147BDC" w:rsidRDefault="005D74D5" w:rsidP="00A26397">
            <w:pPr>
              <w:ind w:firstLine="374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47BDC">
              <w:rPr>
                <w:rFonts w:ascii="Helvetica" w:hAnsi="Helvetica" w:cs="Helvetic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4305" cy="118745"/>
                  <wp:effectExtent l="19050" t="0" r="0" b="0"/>
                  <wp:docPr id="14" name="Рисунок 14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 Нельзя подходить к </w:t>
            </w:r>
            <w:r w:rsidR="00147BDC"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>зажженным</w:t>
            </w:r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 xml:space="preserve"> салютам или фейерверкам ближе безопасного расстояния, указанного в инструкции по его применению.</w:t>
            </w:r>
          </w:p>
          <w:p w:rsidR="005D74D5" w:rsidRPr="00147BDC" w:rsidRDefault="005D74D5" w:rsidP="00A26397">
            <w:pPr>
              <w:ind w:firstLine="374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47BDC">
              <w:rPr>
                <w:rFonts w:ascii="Helvetica" w:hAnsi="Helvetica" w:cs="Helvetic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4305" cy="118745"/>
                  <wp:effectExtent l="19050" t="0" r="0" b="0"/>
                  <wp:docPr id="15" name="Рисунок 15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> Нельзя носить пиротехнические изделия в карманах.</w:t>
            </w:r>
          </w:p>
          <w:p w:rsidR="005D74D5" w:rsidRPr="00147BDC" w:rsidRDefault="005D74D5" w:rsidP="00A26397">
            <w:pPr>
              <w:ind w:firstLine="374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47BDC">
              <w:rPr>
                <w:rFonts w:ascii="Helvetica" w:hAnsi="Helvetica" w:cs="Helvetic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4305" cy="118745"/>
                  <wp:effectExtent l="19050" t="0" r="0" b="0"/>
                  <wp:docPr id="16" name="Рисунок 16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> Нельзя наклоняться над фейерверком.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4D5" w:rsidRPr="009C072B" w:rsidRDefault="005D74D5" w:rsidP="00A2639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24535" cy="949960"/>
                  <wp:effectExtent l="19050" t="0" r="0" b="0"/>
                  <wp:docPr id="17" name="Рисунок 17" descr="Не наклоняйтесь над фейерверк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Не наклоняйтесь над фейерверк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4D5" w:rsidRPr="009C072B" w:rsidTr="00A26397">
        <w:trPr>
          <w:trHeight w:val="25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4D5" w:rsidRPr="00147BDC" w:rsidRDefault="005D74D5" w:rsidP="00A26397">
            <w:pPr>
              <w:ind w:firstLine="374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47BDC">
              <w:rPr>
                <w:rFonts w:ascii="Helvetica" w:hAnsi="Helvetica" w:cs="Helvetic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0810" cy="118745"/>
                  <wp:effectExtent l="19050" t="0" r="2540" b="0"/>
                  <wp:docPr id="18" name="Рисунок 18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> Каждое пиротехническое изделие снабжено инструкцией по его применению. Найдите пару минут, чтобы внимательно ознакомиться с этой инструкцией. Это защитит Вас от ошибочных действий при применении пиротехники.</w:t>
            </w:r>
          </w:p>
          <w:p w:rsidR="005D74D5" w:rsidRPr="00147BDC" w:rsidRDefault="005D74D5" w:rsidP="00A26397">
            <w:pPr>
              <w:ind w:firstLine="374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147BDC">
              <w:rPr>
                <w:rFonts w:ascii="Helvetica" w:hAnsi="Helvetica" w:cs="Helvetic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0810" cy="118745"/>
                  <wp:effectExtent l="19050" t="0" r="2540" b="0"/>
                  <wp:docPr id="19" name="Рисунок 19" descr="http://www.piromagazin.ru/img/ma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piromagazin.ru/img/ma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BDC">
              <w:rPr>
                <w:rFonts w:ascii="Helvetica" w:hAnsi="Helvetica" w:cs="Helvetica"/>
                <w:color w:val="000000"/>
                <w:sz w:val="24"/>
                <w:szCs w:val="24"/>
              </w:rPr>
              <w:t> Пиротехника изначально была создана, чтобы дарить людям удовольствие. Фейерверки, салюты и другие пиротехнические изделия используются у нас издавна, чтобы создать ощущение праздника, чуда. А в неумелых и безответственных руках даже самая безобидная вещь может стать смертельно опасной. Помните! Большинство несчастных случаев при использовании пиротехнических изделий происходит из-за безответственности и по недомыслию. Берегите себя, здоровье и жизнь своих близких и окружающих Вас людей 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74D5" w:rsidRPr="009C072B" w:rsidRDefault="005D74D5" w:rsidP="00A2639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05790" cy="937895"/>
                  <wp:effectExtent l="19050" t="0" r="3810" b="0"/>
                  <wp:docPr id="20" name="Рисунок 20" descr="Заранее внимательно прочитайте инструкцию и соблюдайте е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Заранее внимательно прочитайте инструкцию и соблюдайте е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4D5" w:rsidRDefault="005D74D5" w:rsidP="005D74D5">
      <w:pPr>
        <w:shd w:val="clear" w:color="auto" w:fill="FFFFFF"/>
        <w:ind w:left="150" w:right="150"/>
        <w:outlineLvl w:val="3"/>
        <w:rPr>
          <w:rFonts w:ascii="Georgia" w:hAnsi="Georgia" w:cs="Arial"/>
          <w:color w:val="228E22"/>
          <w:sz w:val="33"/>
          <w:szCs w:val="33"/>
        </w:rPr>
      </w:pPr>
    </w:p>
    <w:p w:rsidR="00147BDC" w:rsidRDefault="00147BDC" w:rsidP="005D74D5">
      <w:pPr>
        <w:shd w:val="clear" w:color="auto" w:fill="FFFFFF"/>
        <w:ind w:left="150" w:right="150"/>
        <w:jc w:val="center"/>
        <w:outlineLvl w:val="3"/>
        <w:rPr>
          <w:rFonts w:ascii="Georgia" w:hAnsi="Georgia" w:cs="Arial"/>
          <w:sz w:val="24"/>
          <w:szCs w:val="24"/>
        </w:rPr>
      </w:pPr>
    </w:p>
    <w:p w:rsidR="00147BDC" w:rsidRDefault="00147BDC" w:rsidP="005D74D5">
      <w:pPr>
        <w:shd w:val="clear" w:color="auto" w:fill="FFFFFF"/>
        <w:ind w:left="150" w:right="150"/>
        <w:jc w:val="center"/>
        <w:outlineLvl w:val="3"/>
        <w:rPr>
          <w:rFonts w:ascii="Georgia" w:hAnsi="Georgia" w:cs="Arial"/>
          <w:sz w:val="24"/>
          <w:szCs w:val="24"/>
        </w:rPr>
      </w:pPr>
    </w:p>
    <w:p w:rsidR="005D74D5" w:rsidRPr="00147BDC" w:rsidRDefault="005D74D5" w:rsidP="00147BDC">
      <w:pPr>
        <w:shd w:val="clear" w:color="auto" w:fill="FFFFFF"/>
        <w:ind w:left="150" w:right="150"/>
        <w:jc w:val="center"/>
        <w:outlineLvl w:val="3"/>
        <w:rPr>
          <w:rFonts w:ascii="Georgia" w:hAnsi="Georgia" w:cs="Arial"/>
          <w:color w:val="000000" w:themeColor="text1"/>
          <w:sz w:val="28"/>
          <w:szCs w:val="28"/>
        </w:rPr>
      </w:pPr>
      <w:r w:rsidRPr="00147BDC">
        <w:rPr>
          <w:rFonts w:ascii="Georgia" w:hAnsi="Georgia" w:cs="Arial"/>
          <w:color w:val="000000" w:themeColor="text1"/>
          <w:sz w:val="28"/>
          <w:szCs w:val="28"/>
        </w:rPr>
        <w:t>Инструкция по применению бенгальских свечей</w:t>
      </w:r>
    </w:p>
    <w:p w:rsidR="005D74D5" w:rsidRPr="00147BDC" w:rsidRDefault="005D74D5" w:rsidP="005D74D5">
      <w:pPr>
        <w:pStyle w:val="a6"/>
        <w:shd w:val="clear" w:color="auto" w:fill="FFFFFF"/>
        <w:ind w:left="195"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 xml:space="preserve">Помните, </w:t>
      </w:r>
      <w:r w:rsidRPr="00147BDC">
        <w:rPr>
          <w:rFonts w:ascii="Arial" w:hAnsi="Arial" w:cs="Arial"/>
          <w:b/>
          <w:bCs/>
          <w:color w:val="000000" w:themeColor="text1"/>
          <w:sz w:val="26"/>
          <w:szCs w:val="26"/>
        </w:rPr>
        <w:t>пиротехнические изделия БЕЗОПАСНЫ</w:t>
      </w:r>
      <w:r w:rsidRPr="00147BDC">
        <w:rPr>
          <w:rFonts w:ascii="Arial" w:hAnsi="Arial" w:cs="Arial"/>
          <w:color w:val="000000" w:themeColor="text1"/>
          <w:sz w:val="26"/>
          <w:szCs w:val="26"/>
        </w:rPr>
        <w:t xml:space="preserve"> при условии соблюдений правил обращения с ними и инструкций по применению.</w:t>
      </w:r>
    </w:p>
    <w:p w:rsidR="005D74D5" w:rsidRPr="00147BDC" w:rsidRDefault="005D74D5" w:rsidP="005D74D5">
      <w:pPr>
        <w:pStyle w:val="a6"/>
        <w:shd w:val="clear" w:color="auto" w:fill="FFFFFF"/>
        <w:ind w:left="195"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Перед ознакомлением с инструкцией по использованию бенгальских свечей, внимательно изучите основные правила обращения с бытовыми пиротехническими изделиями.</w:t>
      </w:r>
    </w:p>
    <w:p w:rsidR="005D74D5" w:rsidRPr="00147BDC" w:rsidRDefault="005D74D5" w:rsidP="005D74D5">
      <w:pPr>
        <w:shd w:val="clear" w:color="auto" w:fill="FFFFFF"/>
        <w:ind w:left="150" w:right="150"/>
        <w:jc w:val="center"/>
        <w:outlineLvl w:val="3"/>
        <w:rPr>
          <w:rFonts w:ascii="Verdana" w:hAnsi="Verdana" w:cs="Arial"/>
          <w:color w:val="000000" w:themeColor="text1"/>
          <w:sz w:val="26"/>
          <w:szCs w:val="26"/>
        </w:rPr>
      </w:pPr>
      <w:r w:rsidRPr="00147BDC">
        <w:rPr>
          <w:rFonts w:ascii="Verdana" w:hAnsi="Verdana" w:cs="Arial"/>
          <w:color w:val="000000" w:themeColor="text1"/>
          <w:sz w:val="26"/>
          <w:szCs w:val="26"/>
        </w:rPr>
        <w:t>Правила обращения с бытовыми пиротехническими изделиями</w:t>
      </w:r>
    </w:p>
    <w:p w:rsidR="005D74D5" w:rsidRPr="00147BDC" w:rsidRDefault="005D74D5" w:rsidP="005D74D5">
      <w:pPr>
        <w:numPr>
          <w:ilvl w:val="0"/>
          <w:numId w:val="1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Храните пиротехнические изделия в недоступном для детей месте.</w:t>
      </w:r>
    </w:p>
    <w:p w:rsidR="005D74D5" w:rsidRPr="00147BDC" w:rsidRDefault="005D74D5" w:rsidP="005D74D5">
      <w:pPr>
        <w:numPr>
          <w:ilvl w:val="0"/>
          <w:numId w:val="1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</w:t>
      </w:r>
    </w:p>
    <w:p w:rsidR="005D74D5" w:rsidRPr="00147BDC" w:rsidRDefault="005D74D5" w:rsidP="005D74D5">
      <w:pPr>
        <w:numPr>
          <w:ilvl w:val="0"/>
          <w:numId w:val="1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Запрещено использовать пиротехнические изделия лицам, моложе 18 лет без присутствия взрослых.</w:t>
      </w:r>
    </w:p>
    <w:p w:rsidR="005D74D5" w:rsidRPr="00147BDC" w:rsidRDefault="005D74D5" w:rsidP="005D74D5">
      <w:pPr>
        <w:numPr>
          <w:ilvl w:val="0"/>
          <w:numId w:val="1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Запрещено использовать пиротехнические изделия в нетрезвом состоянии.</w:t>
      </w:r>
    </w:p>
    <w:p w:rsidR="005D74D5" w:rsidRPr="00147BDC" w:rsidRDefault="005D74D5" w:rsidP="005D74D5">
      <w:pPr>
        <w:numPr>
          <w:ilvl w:val="0"/>
          <w:numId w:val="1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Запрещено курить рядом с пиротехническим изделием.</w:t>
      </w:r>
    </w:p>
    <w:p w:rsidR="005D74D5" w:rsidRPr="00147BDC" w:rsidRDefault="005D74D5" w:rsidP="005D74D5">
      <w:pPr>
        <w:numPr>
          <w:ilvl w:val="0"/>
          <w:numId w:val="1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Запрещено разбирать, дооснащать или каким-либо другим образом изменять конструкцию пиротехнического изделия до и после его использования.</w:t>
      </w:r>
    </w:p>
    <w:p w:rsidR="005D74D5" w:rsidRPr="00147BDC" w:rsidRDefault="005D74D5" w:rsidP="005D74D5">
      <w:pPr>
        <w:numPr>
          <w:ilvl w:val="0"/>
          <w:numId w:val="1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Запрещено механически воздействовать на пиротехническое изделие.</w:t>
      </w:r>
    </w:p>
    <w:p w:rsidR="005D74D5" w:rsidRPr="00147BDC" w:rsidRDefault="005D74D5" w:rsidP="005D74D5">
      <w:pPr>
        <w:numPr>
          <w:ilvl w:val="0"/>
          <w:numId w:val="1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Запрещено бросать, ударять пиротехническое изделие.</w:t>
      </w:r>
    </w:p>
    <w:p w:rsidR="005D74D5" w:rsidRPr="00147BDC" w:rsidRDefault="005D74D5" w:rsidP="005D74D5">
      <w:pPr>
        <w:numPr>
          <w:ilvl w:val="0"/>
          <w:numId w:val="1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Запрещено бросать пиротехнические изделия в огонь.</w:t>
      </w:r>
    </w:p>
    <w:p w:rsidR="005D74D5" w:rsidRPr="00147BDC" w:rsidRDefault="005D74D5" w:rsidP="005D74D5">
      <w:pPr>
        <w:numPr>
          <w:ilvl w:val="0"/>
          <w:numId w:val="1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Запрещено применять пиротехнические изделия в помещении (исключение: бенгальские огни, тортовые свечи, хлопушки).</w:t>
      </w:r>
    </w:p>
    <w:p w:rsidR="005D74D5" w:rsidRPr="00147BDC" w:rsidRDefault="005D74D5" w:rsidP="005D74D5">
      <w:pPr>
        <w:numPr>
          <w:ilvl w:val="0"/>
          <w:numId w:val="1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Запрещено держать работающее пиротехническое изделие в руках (кроме бенгальских огней, тортовых свечей, хлопушек).</w:t>
      </w:r>
    </w:p>
    <w:p w:rsidR="005D74D5" w:rsidRPr="00147BDC" w:rsidRDefault="005D74D5" w:rsidP="005D74D5">
      <w:pPr>
        <w:numPr>
          <w:ilvl w:val="0"/>
          <w:numId w:val="1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5D74D5" w:rsidRPr="00147BDC" w:rsidRDefault="005D74D5" w:rsidP="005D74D5">
      <w:pPr>
        <w:numPr>
          <w:ilvl w:val="0"/>
          <w:numId w:val="1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Запрещено находиться по отношению к работающему пиротехническому изделию на меньшем расстоянии, чем безопасное расстояние.</w:t>
      </w:r>
    </w:p>
    <w:p w:rsidR="005D74D5" w:rsidRPr="00147BDC" w:rsidRDefault="005D74D5" w:rsidP="005D74D5">
      <w:pPr>
        <w:numPr>
          <w:ilvl w:val="0"/>
          <w:numId w:val="1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Запрещено наклоняться над пиротехническим изделием во время поджога фитиля, а так же во время работы пиротехнического изделия.</w:t>
      </w:r>
    </w:p>
    <w:p w:rsidR="005D74D5" w:rsidRPr="00147BDC" w:rsidRDefault="005D74D5" w:rsidP="005D74D5">
      <w:pPr>
        <w:numPr>
          <w:ilvl w:val="0"/>
          <w:numId w:val="1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Запрещено в случае затухания фитиля поджигать его ещё раз.</w:t>
      </w:r>
    </w:p>
    <w:p w:rsidR="005D74D5" w:rsidRPr="00147BDC" w:rsidRDefault="005D74D5" w:rsidP="005D74D5">
      <w:pPr>
        <w:numPr>
          <w:ilvl w:val="0"/>
          <w:numId w:val="1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Запрещено подходить и наклоняться над отработавшим пиротехническим изделием в течение минимум 5 минут после окончания его работы.</w:t>
      </w:r>
    </w:p>
    <w:p w:rsidR="005D74D5" w:rsidRPr="00147BDC" w:rsidRDefault="005D74D5" w:rsidP="005D74D5">
      <w:pPr>
        <w:shd w:val="clear" w:color="auto" w:fill="FFFFFF"/>
        <w:ind w:left="150" w:right="150"/>
        <w:jc w:val="center"/>
        <w:outlineLvl w:val="3"/>
        <w:rPr>
          <w:rFonts w:ascii="Verdana" w:hAnsi="Verdana" w:cs="Arial"/>
          <w:color w:val="000000" w:themeColor="text1"/>
          <w:sz w:val="26"/>
          <w:szCs w:val="26"/>
        </w:rPr>
      </w:pPr>
      <w:r w:rsidRPr="00147BDC">
        <w:rPr>
          <w:rFonts w:ascii="Verdana" w:hAnsi="Verdana" w:cs="Arial"/>
          <w:color w:val="000000" w:themeColor="text1"/>
          <w:sz w:val="26"/>
          <w:szCs w:val="26"/>
        </w:rPr>
        <w:t>Инструкция по использованию бенгальской свечи:</w:t>
      </w:r>
    </w:p>
    <w:p w:rsidR="005D74D5" w:rsidRPr="00147BDC" w:rsidRDefault="005D74D5" w:rsidP="005D74D5">
      <w:pPr>
        <w:numPr>
          <w:ilvl w:val="0"/>
          <w:numId w:val="2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</w:r>
    </w:p>
    <w:p w:rsidR="005D74D5" w:rsidRPr="00147BDC" w:rsidRDefault="005D74D5" w:rsidP="005D74D5">
      <w:pPr>
        <w:numPr>
          <w:ilvl w:val="0"/>
          <w:numId w:val="2"/>
        </w:numPr>
        <w:shd w:val="clear" w:color="auto" w:fill="FFFFFF"/>
        <w:ind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Подожгите верхний кончик бенгальской свечи, не наклоняясь над изделием.</w:t>
      </w:r>
    </w:p>
    <w:p w:rsidR="005D74D5" w:rsidRPr="00147BDC" w:rsidRDefault="005D74D5" w:rsidP="005D74D5">
      <w:pPr>
        <w:shd w:val="clear" w:color="auto" w:fill="FFFFFF"/>
        <w:rPr>
          <w:rFonts w:ascii="Tahoma" w:hAnsi="Tahoma" w:cs="Tahoma"/>
          <w:color w:val="000000" w:themeColor="text1"/>
          <w:sz w:val="26"/>
          <w:szCs w:val="26"/>
        </w:rPr>
      </w:pPr>
    </w:p>
    <w:p w:rsidR="005D74D5" w:rsidRPr="00147BDC" w:rsidRDefault="005D74D5" w:rsidP="005D74D5">
      <w:pPr>
        <w:pStyle w:val="a6"/>
        <w:shd w:val="clear" w:color="auto" w:fill="FFFFFF"/>
        <w:ind w:left="195"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t>Запрещено направлять бенгальскую свечу на людей и предметы.</w:t>
      </w:r>
    </w:p>
    <w:p w:rsidR="005D74D5" w:rsidRPr="00147BDC" w:rsidRDefault="005D74D5" w:rsidP="005D74D5">
      <w:pPr>
        <w:pStyle w:val="a6"/>
        <w:shd w:val="clear" w:color="auto" w:fill="FFFFFF"/>
        <w:ind w:left="195" w:right="195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47BDC">
        <w:rPr>
          <w:rFonts w:ascii="Arial" w:hAnsi="Arial" w:cs="Arial"/>
          <w:color w:val="000000" w:themeColor="text1"/>
          <w:sz w:val="26"/>
          <w:szCs w:val="26"/>
        </w:rPr>
        <w:lastRenderedPageBreak/>
        <w:t>При использовании пиротехнических изделий руководствуйтесь рекомендациями, изложенными выше, а так же чётко следуйте инструкции, нанесённой на упаковке изделия.</w:t>
      </w:r>
    </w:p>
    <w:p w:rsidR="005D74D5" w:rsidRPr="00147BDC" w:rsidRDefault="005D74D5" w:rsidP="005D74D5">
      <w:pPr>
        <w:shd w:val="clear" w:color="auto" w:fill="FFFFFF"/>
        <w:rPr>
          <w:color w:val="000000" w:themeColor="text1"/>
          <w:sz w:val="24"/>
          <w:szCs w:val="24"/>
        </w:rPr>
      </w:pPr>
    </w:p>
    <w:p w:rsidR="005D74D5" w:rsidRPr="00147BDC" w:rsidRDefault="005D74D5" w:rsidP="005D74D5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4D5" w:rsidRPr="00147BDC" w:rsidRDefault="005D74D5" w:rsidP="005D74D5">
      <w:pPr>
        <w:spacing w:before="100" w:beforeAutospacing="1" w:after="100" w:afterAutospacing="1"/>
        <w:contextualSpacing/>
        <w:rPr>
          <w:color w:val="000000" w:themeColor="text1"/>
          <w:sz w:val="24"/>
          <w:szCs w:val="24"/>
        </w:rPr>
      </w:pPr>
    </w:p>
    <w:p w:rsidR="005D74D5" w:rsidRPr="00147BDC" w:rsidRDefault="005D74D5" w:rsidP="005D74D5">
      <w:pPr>
        <w:spacing w:before="100" w:beforeAutospacing="1" w:after="100" w:afterAutospacing="1"/>
        <w:contextualSpacing/>
        <w:rPr>
          <w:color w:val="000000" w:themeColor="text1"/>
          <w:sz w:val="24"/>
          <w:szCs w:val="24"/>
        </w:rPr>
      </w:pPr>
    </w:p>
    <w:p w:rsidR="005D74D5" w:rsidRPr="00147BDC" w:rsidRDefault="005D74D5" w:rsidP="005D74D5">
      <w:pPr>
        <w:spacing w:before="100" w:beforeAutospacing="1" w:after="100" w:afterAutospacing="1"/>
        <w:contextualSpacing/>
        <w:rPr>
          <w:color w:val="000000" w:themeColor="text1"/>
          <w:sz w:val="24"/>
          <w:szCs w:val="24"/>
        </w:rPr>
      </w:pPr>
    </w:p>
    <w:p w:rsidR="005D74D5" w:rsidRPr="00147BDC" w:rsidRDefault="005D74D5" w:rsidP="005D74D5">
      <w:pPr>
        <w:spacing w:before="100" w:beforeAutospacing="1" w:after="100" w:afterAutospacing="1"/>
        <w:contextualSpacing/>
        <w:rPr>
          <w:color w:val="000000" w:themeColor="text1"/>
          <w:sz w:val="24"/>
          <w:szCs w:val="24"/>
        </w:rPr>
      </w:pPr>
    </w:p>
    <w:p w:rsidR="005D74D5" w:rsidRPr="00147BDC" w:rsidRDefault="005D74D5" w:rsidP="005D74D5">
      <w:pPr>
        <w:spacing w:before="100" w:beforeAutospacing="1" w:after="100" w:afterAutospacing="1"/>
        <w:contextualSpacing/>
        <w:rPr>
          <w:color w:val="000000" w:themeColor="text1"/>
          <w:sz w:val="24"/>
          <w:szCs w:val="24"/>
        </w:rPr>
      </w:pPr>
    </w:p>
    <w:p w:rsidR="005D74D5" w:rsidRPr="00147BDC" w:rsidRDefault="005D74D5" w:rsidP="005D74D5">
      <w:pPr>
        <w:spacing w:before="100" w:beforeAutospacing="1" w:after="100" w:afterAutospacing="1"/>
        <w:contextualSpacing/>
        <w:rPr>
          <w:color w:val="000000" w:themeColor="text1"/>
          <w:sz w:val="24"/>
          <w:szCs w:val="24"/>
        </w:rPr>
      </w:pPr>
    </w:p>
    <w:p w:rsidR="005D74D5" w:rsidRDefault="005D74D5" w:rsidP="005D74D5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5D74D5" w:rsidRDefault="005D74D5" w:rsidP="005D74D5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5D74D5" w:rsidRDefault="005D74D5" w:rsidP="005D74D5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5D74D5" w:rsidRDefault="005D74D5" w:rsidP="005D74D5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5D74D5" w:rsidRDefault="005D74D5" w:rsidP="005D74D5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5D74D5" w:rsidRDefault="005D74D5" w:rsidP="005D74D5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5D74D5" w:rsidRDefault="005D74D5" w:rsidP="005D74D5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5D74D5" w:rsidRDefault="005D74D5" w:rsidP="005D74D5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5D74D5" w:rsidRDefault="005D74D5" w:rsidP="005D74D5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5D74D5" w:rsidRDefault="005D74D5" w:rsidP="005D74D5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5D74D5" w:rsidRDefault="005D74D5" w:rsidP="005D74D5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5D74D5" w:rsidRDefault="005D74D5" w:rsidP="005D74D5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5D74D5" w:rsidRDefault="005D74D5" w:rsidP="005D74D5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5D74D5" w:rsidRDefault="005D74D5" w:rsidP="005D74D5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5D74D5" w:rsidRDefault="005D74D5" w:rsidP="005D74D5">
      <w:pPr>
        <w:spacing w:before="100" w:beforeAutospacing="1" w:after="100" w:afterAutospacing="1"/>
        <w:contextualSpacing/>
      </w:pPr>
    </w:p>
    <w:p w:rsidR="00BE453E" w:rsidRDefault="00BE453E"/>
    <w:sectPr w:rsidR="00BE453E" w:rsidSect="005D74D5">
      <w:headerReference w:type="even" r:id="rId14"/>
      <w:headerReference w:type="default" r:id="rId15"/>
      <w:type w:val="continuous"/>
      <w:pgSz w:w="11906" w:h="16838"/>
      <w:pgMar w:top="567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26A" w:rsidRDefault="0039726A" w:rsidP="000A7A4E">
      <w:r>
        <w:separator/>
      </w:r>
    </w:p>
  </w:endnote>
  <w:endnote w:type="continuationSeparator" w:id="0">
    <w:p w:rsidR="0039726A" w:rsidRDefault="0039726A" w:rsidP="000A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26A" w:rsidRDefault="0039726A" w:rsidP="000A7A4E">
      <w:r>
        <w:separator/>
      </w:r>
    </w:p>
  </w:footnote>
  <w:footnote w:type="continuationSeparator" w:id="0">
    <w:p w:rsidR="0039726A" w:rsidRDefault="0039726A" w:rsidP="000A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0D" w:rsidRDefault="00873275" w:rsidP="00240D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74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B0D" w:rsidRDefault="0039726A" w:rsidP="00240DD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0D" w:rsidRDefault="0039726A" w:rsidP="00240DD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0322F"/>
    <w:multiLevelType w:val="multilevel"/>
    <w:tmpl w:val="DF5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21196C"/>
    <w:multiLevelType w:val="multilevel"/>
    <w:tmpl w:val="E942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4D5"/>
    <w:rsid w:val="000A7A4E"/>
    <w:rsid w:val="001363FA"/>
    <w:rsid w:val="00147BDC"/>
    <w:rsid w:val="0017661A"/>
    <w:rsid w:val="00177A29"/>
    <w:rsid w:val="00392AFD"/>
    <w:rsid w:val="003934D2"/>
    <w:rsid w:val="0039726A"/>
    <w:rsid w:val="005D6BB8"/>
    <w:rsid w:val="005D74D5"/>
    <w:rsid w:val="00647C97"/>
    <w:rsid w:val="00873275"/>
    <w:rsid w:val="0087496C"/>
    <w:rsid w:val="009023CD"/>
    <w:rsid w:val="00AE662E"/>
    <w:rsid w:val="00B346A0"/>
    <w:rsid w:val="00B54D0D"/>
    <w:rsid w:val="00BE453E"/>
    <w:rsid w:val="00C40A1D"/>
    <w:rsid w:val="00D81555"/>
    <w:rsid w:val="00E172D4"/>
    <w:rsid w:val="00E53F9F"/>
    <w:rsid w:val="00F6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D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74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4D5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D74D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D74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basedOn w:val="a"/>
    <w:uiPriority w:val="99"/>
    <w:rsid w:val="005D74D5"/>
    <w:pPr>
      <w:spacing w:after="200" w:line="276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Company>MultiDVD Team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2019-12-24T07:26:00Z</dcterms:created>
  <dcterms:modified xsi:type="dcterms:W3CDTF">2019-12-24T07:26:00Z</dcterms:modified>
</cp:coreProperties>
</file>