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62FF4" w:rsidTr="00862FF4">
        <w:trPr>
          <w:trHeight w:val="3543"/>
        </w:trPr>
        <w:tc>
          <w:tcPr>
            <w:tcW w:w="4537" w:type="dxa"/>
          </w:tcPr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862FF4" w:rsidRDefault="00862F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>
            <w:pPr>
              <w:rPr>
                <w:b/>
              </w:rPr>
            </w:pPr>
          </w:p>
          <w:p w:rsidR="00862FF4" w:rsidRDefault="0086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EF58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 w:rsidR="00F358D4">
              <w:rPr>
                <w:b/>
                <w:sz w:val="28"/>
              </w:rPr>
              <w:t xml:space="preserve">              </w:t>
            </w:r>
            <w:r w:rsidR="00BB2F45">
              <w:rPr>
                <w:b/>
                <w:sz w:val="28"/>
              </w:rPr>
              <w:t>2020</w:t>
            </w:r>
            <w:r w:rsidR="00E41D1F">
              <w:rPr>
                <w:b/>
                <w:sz w:val="28"/>
              </w:rPr>
              <w:t xml:space="preserve"> г.  </w:t>
            </w:r>
            <w:r w:rsidR="00862FF4">
              <w:rPr>
                <w:b/>
                <w:sz w:val="28"/>
              </w:rPr>
              <w:t xml:space="preserve">№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р-н,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, ул. Кирова, 46А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862FF4" w:rsidRDefault="00862FF4">
            <w:pPr>
              <w:rPr>
                <w:bCs/>
                <w:sz w:val="28"/>
                <w:szCs w:val="28"/>
              </w:rPr>
            </w:pPr>
          </w:p>
          <w:p w:rsidR="00862FF4" w:rsidRDefault="00862FF4">
            <w:pPr>
              <w:rPr>
                <w:bCs/>
              </w:rPr>
            </w:pPr>
          </w:p>
        </w:tc>
        <w:tc>
          <w:tcPr>
            <w:tcW w:w="5138" w:type="dxa"/>
          </w:tcPr>
          <w:p w:rsidR="00862FF4" w:rsidRDefault="00EF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41D1F">
              <w:rPr>
                <w:b/>
                <w:sz w:val="28"/>
                <w:szCs w:val="28"/>
              </w:rPr>
              <w:t xml:space="preserve">                          </w:t>
            </w:r>
          </w:p>
          <w:p w:rsidR="00862FF4" w:rsidRDefault="00F358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62FF4" w:rsidRDefault="00862FF4" w:rsidP="00862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стоимости услуг согласно гарантированному перечню услуг по погребению на территории сельского поселения </w:t>
      </w:r>
      <w:proofErr w:type="gramStart"/>
      <w:r>
        <w:rPr>
          <w:b/>
          <w:sz w:val="28"/>
          <w:szCs w:val="28"/>
        </w:rPr>
        <w:t>Денискино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62FF4" w:rsidRDefault="00862FF4" w:rsidP="00862FF4">
      <w:pPr>
        <w:jc w:val="both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2FF4" w:rsidRDefault="00862FF4" w:rsidP="00862FF4">
      <w:pPr>
        <w:jc w:val="center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стоимость услуг (приложение к постановлению), предоставляемых согласно гарантированному перечню услуг на территории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на погребение следующих категорий умерших граждан: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</w:t>
      </w:r>
      <w:r>
        <w:rPr>
          <w:sz w:val="28"/>
          <w:szCs w:val="28"/>
        </w:rPr>
        <w:lastRenderedPageBreak/>
        <w:t xml:space="preserve">смерти и не являлись пенсионерами, а также в случае рождения мертвого ребенка по истечении 154 дней беременности.         </w:t>
      </w:r>
      <w:r>
        <w:rPr>
          <w:sz w:val="28"/>
          <w:szCs w:val="28"/>
          <w:u w:val="single"/>
        </w:rPr>
        <w:t xml:space="preserve"> 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 в газете «Вестник поселения Денискино» и разместить на официальном сайте Администрации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в сети Интернет.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 и распространяется на пра</w:t>
      </w:r>
      <w:r w:rsidR="00EF585F">
        <w:rPr>
          <w:sz w:val="28"/>
          <w:szCs w:val="28"/>
        </w:rPr>
        <w:t xml:space="preserve">воотношения, возникшие с   01.01.2020 </w:t>
      </w:r>
      <w:r>
        <w:rPr>
          <w:sz w:val="28"/>
          <w:szCs w:val="28"/>
        </w:rPr>
        <w:t xml:space="preserve"> года.     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Pr="00862FF4" w:rsidRDefault="00862FF4" w:rsidP="00862FF4">
      <w:pPr>
        <w:ind w:hanging="360"/>
        <w:jc w:val="both"/>
        <w:rPr>
          <w:b/>
          <w:sz w:val="28"/>
          <w:szCs w:val="28"/>
        </w:rPr>
      </w:pPr>
      <w:r w:rsidRPr="00862FF4">
        <w:rPr>
          <w:b/>
          <w:sz w:val="28"/>
          <w:szCs w:val="28"/>
        </w:rPr>
        <w:t xml:space="preserve"> Глава сельского поселения </w:t>
      </w:r>
      <w:proofErr w:type="gramStart"/>
      <w:r w:rsidRPr="00862FF4">
        <w:rPr>
          <w:b/>
          <w:sz w:val="28"/>
          <w:szCs w:val="28"/>
        </w:rPr>
        <w:t>Денискино</w:t>
      </w:r>
      <w:proofErr w:type="gramEnd"/>
      <w:r w:rsidRPr="00862FF4">
        <w:rPr>
          <w:b/>
          <w:sz w:val="28"/>
          <w:szCs w:val="28"/>
        </w:rPr>
        <w:t xml:space="preserve">                               Л.Ф.</w:t>
      </w:r>
      <w:r>
        <w:rPr>
          <w:b/>
          <w:sz w:val="28"/>
          <w:szCs w:val="28"/>
        </w:rPr>
        <w:t xml:space="preserve"> </w:t>
      </w:r>
      <w:proofErr w:type="spellStart"/>
      <w:r w:rsidRPr="00862FF4">
        <w:rPr>
          <w:b/>
          <w:sz w:val="28"/>
          <w:szCs w:val="28"/>
        </w:rPr>
        <w:t>Бикмухаметова</w:t>
      </w:r>
      <w:proofErr w:type="spellEnd"/>
      <w:r w:rsidRPr="00862FF4">
        <w:rPr>
          <w:b/>
          <w:sz w:val="28"/>
          <w:szCs w:val="28"/>
        </w:rPr>
        <w:t xml:space="preserve">                                                                          </w:t>
      </w: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:rsidR="00862FF4" w:rsidRDefault="00862FF4" w:rsidP="00862FF4">
      <w:pPr>
        <w:jc w:val="both"/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E41D1F" w:rsidRPr="00E41D1F" w:rsidRDefault="00E41D1F" w:rsidP="00E41D1F">
      <w:r w:rsidRPr="00E41D1F">
        <w:lastRenderedPageBreak/>
        <w:t xml:space="preserve">                                                                                                                           Приложение</w:t>
      </w:r>
    </w:p>
    <w:p w:rsidR="00E41D1F" w:rsidRPr="00E41D1F" w:rsidRDefault="00E41D1F" w:rsidP="00E41D1F">
      <w:pPr>
        <w:jc w:val="right"/>
        <w:rPr>
          <w:u w:val="single"/>
        </w:rPr>
      </w:pPr>
    </w:p>
    <w:p w:rsidR="00E41D1F" w:rsidRPr="00E41D1F" w:rsidRDefault="00E41D1F" w:rsidP="00E41D1F">
      <w:pPr>
        <w:spacing w:after="120"/>
        <w:jc w:val="center"/>
        <w:rPr>
          <w:b/>
          <w:bCs/>
          <w:sz w:val="28"/>
          <w:szCs w:val="28"/>
        </w:rPr>
      </w:pPr>
      <w:r w:rsidRPr="00E41D1F">
        <w:rPr>
          <w:b/>
          <w:sz w:val="28"/>
          <w:szCs w:val="28"/>
        </w:rPr>
        <w:t xml:space="preserve">Стоимость услуг, предоставляемых </w:t>
      </w:r>
      <w:proofErr w:type="gramStart"/>
      <w:r w:rsidRPr="00E41D1F">
        <w:rPr>
          <w:b/>
          <w:sz w:val="28"/>
          <w:szCs w:val="28"/>
        </w:rPr>
        <w:t>согласно</w:t>
      </w:r>
      <w:proofErr w:type="gramEnd"/>
      <w:r w:rsidRPr="00E41D1F">
        <w:rPr>
          <w:b/>
          <w:sz w:val="28"/>
          <w:szCs w:val="28"/>
        </w:rPr>
        <w:t xml:space="preserve"> гарантированного пер</w:t>
      </w:r>
      <w:r w:rsidR="009B0917">
        <w:rPr>
          <w:b/>
          <w:sz w:val="28"/>
          <w:szCs w:val="28"/>
        </w:rPr>
        <w:t xml:space="preserve">ечня услуг на погребение </w:t>
      </w:r>
      <w:r w:rsidRPr="00E41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сельскому поселению Денискино муниципального района </w:t>
      </w:r>
      <w:proofErr w:type="spellStart"/>
      <w:r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59"/>
        <w:gridCol w:w="2667"/>
      </w:tblGrid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E41D1F">
              <w:rPr>
                <w:b/>
                <w:bCs/>
              </w:rPr>
              <w:t xml:space="preserve">№ </w:t>
            </w:r>
          </w:p>
          <w:p w:rsidR="00E41D1F" w:rsidRPr="00E41D1F" w:rsidRDefault="00E41D1F" w:rsidP="00E41D1F">
            <w:pPr>
              <w:spacing w:after="120"/>
              <w:jc w:val="center"/>
              <w:rPr>
                <w:b/>
                <w:bCs/>
              </w:rPr>
            </w:pPr>
            <w:r w:rsidRPr="00E41D1F">
              <w:rPr>
                <w:b/>
                <w:bCs/>
              </w:rPr>
              <w:t>п\</w:t>
            </w:r>
            <w:proofErr w:type="gramStart"/>
            <w:r w:rsidRPr="00E41D1F">
              <w:rPr>
                <w:b/>
                <w:bCs/>
              </w:rPr>
              <w:t>п</w:t>
            </w:r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  <w:bCs/>
              </w:rPr>
            </w:pPr>
            <w:r w:rsidRPr="00E41D1F"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  <w:bCs/>
              </w:rPr>
            </w:pPr>
            <w:r w:rsidRPr="00E41D1F">
              <w:rPr>
                <w:b/>
                <w:bCs/>
              </w:rPr>
              <w:t>Стоимость руб.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Бесплатно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 xml:space="preserve">Свидетельство о смерти и </w:t>
            </w:r>
            <w:proofErr w:type="gramStart"/>
            <w:r w:rsidRPr="00E41D1F">
              <w:t>справка</w:t>
            </w:r>
            <w:proofErr w:type="gramEnd"/>
            <w:r w:rsidRPr="00E41D1F"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Бесплатно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  <w:rPr>
                <w:b/>
              </w:rPr>
            </w:pPr>
            <w:r w:rsidRPr="00E41D1F">
              <w:rPr>
                <w:b/>
              </w:rPr>
              <w:t>2300,41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both"/>
            </w:pPr>
            <w:proofErr w:type="gramStart"/>
            <w:r w:rsidRPr="00E41D1F"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1653,42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both"/>
            </w:pPr>
            <w:r w:rsidRPr="00E41D1F"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251,62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both"/>
            </w:pPr>
            <w:r w:rsidRPr="00E41D1F"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179,71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both"/>
            </w:pPr>
            <w:r w:rsidRPr="00E41D1F"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215,66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rPr>
                <w:b/>
              </w:rPr>
            </w:pPr>
            <w:r w:rsidRPr="00E41D1F"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  <w:rPr>
                <w:b/>
              </w:rPr>
            </w:pPr>
            <w:r w:rsidRPr="00E41D1F">
              <w:rPr>
                <w:b/>
              </w:rPr>
              <w:t>1797,20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1437,77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143,77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215,66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rPr>
                <w:b/>
              </w:rPr>
            </w:pPr>
            <w:r w:rsidRPr="00E41D1F"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  <w:rPr>
                <w:b/>
              </w:rPr>
            </w:pPr>
            <w:r w:rsidRPr="00E41D1F">
              <w:rPr>
                <w:b/>
              </w:rPr>
              <w:t>2027,25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71,88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Рытье могилы для погребения 2,5х</w:t>
            </w:r>
            <w:proofErr w:type="gramStart"/>
            <w:r w:rsidRPr="00E41D1F">
              <w:t>1</w:t>
            </w:r>
            <w:proofErr w:type="gramEnd"/>
            <w:r w:rsidRPr="00E41D1F"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1595,96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</w:pPr>
            <w:r w:rsidRPr="00E41D1F"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</w:pPr>
            <w:r w:rsidRPr="00E41D1F"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</w:pPr>
            <w:r w:rsidRPr="00E41D1F">
              <w:t>359,41</w:t>
            </w:r>
          </w:p>
        </w:tc>
      </w:tr>
      <w:tr w:rsidR="00E41D1F" w:rsidRPr="00E41D1F" w:rsidTr="00FA74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spacing w:after="120"/>
              <w:jc w:val="center"/>
              <w:rPr>
                <w:b/>
              </w:rPr>
            </w:pPr>
            <w:r w:rsidRPr="00E41D1F"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F" w:rsidRPr="00E41D1F" w:rsidRDefault="00E41D1F" w:rsidP="00E41D1F">
            <w:pPr>
              <w:jc w:val="center"/>
              <w:rPr>
                <w:b/>
              </w:rPr>
            </w:pPr>
            <w:r w:rsidRPr="00E41D1F">
              <w:rPr>
                <w:b/>
              </w:rPr>
              <w:t>6124,86</w:t>
            </w:r>
          </w:p>
        </w:tc>
      </w:tr>
    </w:tbl>
    <w:p w:rsidR="00E41D1F" w:rsidRPr="00E41D1F" w:rsidRDefault="00E41D1F" w:rsidP="00E41D1F">
      <w:pPr>
        <w:jc w:val="both"/>
        <w:rPr>
          <w:sz w:val="28"/>
          <w:szCs w:val="28"/>
        </w:rPr>
      </w:pPr>
    </w:p>
    <w:p w:rsidR="00E41D1F" w:rsidRPr="00E41D1F" w:rsidRDefault="00E41D1F" w:rsidP="00E41D1F">
      <w:pPr>
        <w:jc w:val="both"/>
        <w:rPr>
          <w:sz w:val="28"/>
          <w:szCs w:val="28"/>
        </w:rPr>
      </w:pPr>
    </w:p>
    <w:p w:rsidR="00EF585F" w:rsidRPr="00EF585F" w:rsidRDefault="00EF585F" w:rsidP="00EF585F">
      <w:pPr>
        <w:jc w:val="both"/>
        <w:rPr>
          <w:sz w:val="28"/>
          <w:szCs w:val="28"/>
        </w:rPr>
      </w:pPr>
    </w:p>
    <w:p w:rsidR="00E1713C" w:rsidRDefault="00E1713C"/>
    <w:sectPr w:rsidR="00E1713C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FF4"/>
    <w:rsid w:val="00013085"/>
    <w:rsid w:val="000A47DE"/>
    <w:rsid w:val="002C379D"/>
    <w:rsid w:val="004547B5"/>
    <w:rsid w:val="00533010"/>
    <w:rsid w:val="007830F5"/>
    <w:rsid w:val="007E52E2"/>
    <w:rsid w:val="007F2D50"/>
    <w:rsid w:val="00862FF4"/>
    <w:rsid w:val="009B0917"/>
    <w:rsid w:val="00AF4667"/>
    <w:rsid w:val="00B17B59"/>
    <w:rsid w:val="00BB2F45"/>
    <w:rsid w:val="00CD5594"/>
    <w:rsid w:val="00DC71EB"/>
    <w:rsid w:val="00E1713C"/>
    <w:rsid w:val="00E41D1F"/>
    <w:rsid w:val="00EF585F"/>
    <w:rsid w:val="00F358D4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2020-01-27T14:23:00Z</dcterms:created>
  <dcterms:modified xsi:type="dcterms:W3CDTF">2020-02-05T13:07:00Z</dcterms:modified>
</cp:coreProperties>
</file>