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35" w:rsidRPr="00815459" w:rsidRDefault="00815459">
      <w:pPr>
        <w:pStyle w:val="3"/>
        <w:jc w:val="right"/>
        <w:rPr>
          <w:rFonts w:ascii="Bookman Old Style" w:hAnsi="Bookman Old Style"/>
          <w:b/>
          <w:sz w:val="32"/>
          <w:szCs w:val="32"/>
        </w:rPr>
      </w:pPr>
      <w:r w:rsidRPr="00815459">
        <w:rPr>
          <w:rFonts w:ascii="Bookman Old Style" w:hAnsi="Bookman Old Style"/>
          <w:b/>
          <w:sz w:val="32"/>
          <w:szCs w:val="32"/>
        </w:rPr>
        <w:t>ПРОЕКТ</w:t>
      </w:r>
    </w:p>
    <w:p w:rsidR="00F04E35" w:rsidRDefault="002856D7">
      <w:pPr>
        <w:pStyle w:val="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Собрание представителей сельского поселения Денискино</w:t>
      </w:r>
    </w:p>
    <w:p w:rsidR="00F04E35" w:rsidRDefault="002856D7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муниципального района Шенталинский </w:t>
      </w:r>
    </w:p>
    <w:p w:rsidR="00F04E35" w:rsidRDefault="002856D7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Самарской области</w:t>
      </w:r>
    </w:p>
    <w:p w:rsidR="00F04E35" w:rsidRDefault="002856D7">
      <w:pPr>
        <w:jc w:val="center"/>
        <w:rPr>
          <w:b/>
          <w:sz w:val="28"/>
        </w:rPr>
      </w:pPr>
      <w:r>
        <w:rPr>
          <w:b/>
        </w:rPr>
        <w:t>_________________________________________</w:t>
      </w:r>
    </w:p>
    <w:p w:rsidR="00F04E35" w:rsidRDefault="002856D7">
      <w:pPr>
        <w:jc w:val="center"/>
        <w:rPr>
          <w:sz w:val="20"/>
        </w:rPr>
      </w:pPr>
      <w:r>
        <w:rPr>
          <w:sz w:val="20"/>
        </w:rPr>
        <w:t xml:space="preserve">с. </w:t>
      </w:r>
      <w:proofErr w:type="gramStart"/>
      <w:r>
        <w:rPr>
          <w:sz w:val="20"/>
        </w:rPr>
        <w:t>Денискино</w:t>
      </w:r>
      <w:proofErr w:type="gramEnd"/>
      <w:r>
        <w:rPr>
          <w:sz w:val="20"/>
        </w:rPr>
        <w:t>, ул. Кирова, д. 46А</w:t>
      </w:r>
    </w:p>
    <w:p w:rsidR="00F04E35" w:rsidRDefault="002856D7">
      <w:pPr>
        <w:jc w:val="center"/>
        <w:rPr>
          <w:sz w:val="20"/>
        </w:rPr>
      </w:pPr>
      <w:r>
        <w:rPr>
          <w:sz w:val="20"/>
        </w:rPr>
        <w:t>тел. 8(846)52-34-1-80</w:t>
      </w:r>
    </w:p>
    <w:p w:rsidR="00F04E35" w:rsidRDefault="00F04E35">
      <w:pPr>
        <w:pStyle w:val="7"/>
        <w:jc w:val="left"/>
      </w:pPr>
    </w:p>
    <w:p w:rsidR="00F04E35" w:rsidRDefault="00815459">
      <w:pPr>
        <w:pStyle w:val="7"/>
      </w:pPr>
      <w:r>
        <w:t>РЕШЕНИЕ №</w:t>
      </w:r>
    </w:p>
    <w:p w:rsidR="00F04E35" w:rsidRDefault="00F04E35">
      <w:pPr>
        <w:jc w:val="right"/>
        <w:rPr>
          <w:sz w:val="28"/>
        </w:rPr>
      </w:pPr>
    </w:p>
    <w:p w:rsidR="00F04E35" w:rsidRDefault="00815459">
      <w:pPr>
        <w:jc w:val="right"/>
        <w:rPr>
          <w:sz w:val="28"/>
        </w:rPr>
      </w:pPr>
      <w:r>
        <w:rPr>
          <w:sz w:val="28"/>
        </w:rPr>
        <w:t xml:space="preserve">от                                </w:t>
      </w:r>
      <w:bookmarkStart w:id="0" w:name="_GoBack"/>
      <w:bookmarkEnd w:id="0"/>
      <w:r w:rsidR="002856D7">
        <w:rPr>
          <w:sz w:val="28"/>
        </w:rPr>
        <w:t xml:space="preserve"> года</w:t>
      </w:r>
    </w:p>
    <w:p w:rsidR="00F04E35" w:rsidRDefault="00F04E35">
      <w:pPr>
        <w:rPr>
          <w:b/>
          <w:sz w:val="28"/>
        </w:rPr>
      </w:pPr>
    </w:p>
    <w:p w:rsidR="00F04E35" w:rsidRDefault="002856D7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proofErr w:type="gramStart"/>
      <w:r>
        <w:rPr>
          <w:b/>
          <w:sz w:val="28"/>
        </w:rPr>
        <w:t>отчете</w:t>
      </w:r>
      <w:proofErr w:type="gramEnd"/>
      <w:r>
        <w:rPr>
          <w:b/>
          <w:sz w:val="28"/>
        </w:rPr>
        <w:t xml:space="preserve"> об исполнении бюджета сельского поселения Денискино муниципального района Шенталинский Самарской области за 9 месяцев 2023 года</w:t>
      </w:r>
    </w:p>
    <w:p w:rsidR="00F04E35" w:rsidRDefault="00F04E35">
      <w:pPr>
        <w:pStyle w:val="210"/>
        <w:rPr>
          <w:rFonts w:ascii="Times New Roman" w:hAnsi="Times New Roman"/>
          <w:sz w:val="28"/>
        </w:rPr>
      </w:pPr>
    </w:p>
    <w:p w:rsidR="00F04E35" w:rsidRDefault="002856D7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>На основании пункта 5 статьи 264.2 Бюджетного Кодекса Российской Федерации</w:t>
      </w:r>
    </w:p>
    <w:p w:rsidR="00F04E35" w:rsidRDefault="002856D7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>Собрание представителей сельского поселения Д</w:t>
      </w:r>
      <w:r>
        <w:rPr>
          <w:sz w:val="28"/>
        </w:rPr>
        <w:t>енискино муниципального района Шенталинский Самарской области</w:t>
      </w:r>
    </w:p>
    <w:p w:rsidR="00F04E35" w:rsidRDefault="002856D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F04E35" w:rsidRDefault="00F04E35">
      <w:pPr>
        <w:jc w:val="center"/>
        <w:rPr>
          <w:b/>
          <w:sz w:val="28"/>
        </w:rPr>
      </w:pPr>
    </w:p>
    <w:p w:rsidR="00F04E35" w:rsidRDefault="002856D7">
      <w:pPr>
        <w:numPr>
          <w:ilvl w:val="0"/>
          <w:numId w:val="1"/>
        </w:numPr>
        <w:tabs>
          <w:tab w:val="clear" w:pos="720"/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Отчёт об исполнении бюджета сельского поселения </w:t>
      </w:r>
      <w:proofErr w:type="gramStart"/>
      <w:r>
        <w:rPr>
          <w:sz w:val="28"/>
        </w:rPr>
        <w:t>Денискино</w:t>
      </w:r>
      <w:proofErr w:type="gramEnd"/>
      <w:r>
        <w:rPr>
          <w:sz w:val="28"/>
        </w:rPr>
        <w:t xml:space="preserve"> муниципального района Шенталинский Самарской области за 9 месяцев 2023 года - принять к сведению.</w:t>
      </w:r>
    </w:p>
    <w:p w:rsidR="00F04E35" w:rsidRDefault="00F04E35">
      <w:pPr>
        <w:jc w:val="both"/>
        <w:outlineLvl w:val="0"/>
        <w:rPr>
          <w:sz w:val="28"/>
        </w:rPr>
      </w:pPr>
    </w:p>
    <w:p w:rsidR="00F04E35" w:rsidRDefault="00F04E35">
      <w:pPr>
        <w:jc w:val="both"/>
        <w:outlineLvl w:val="0"/>
        <w:rPr>
          <w:sz w:val="28"/>
        </w:rPr>
      </w:pPr>
    </w:p>
    <w:p w:rsidR="00F04E35" w:rsidRDefault="00F04E35">
      <w:pPr>
        <w:jc w:val="both"/>
        <w:outlineLvl w:val="0"/>
        <w:rPr>
          <w:sz w:val="28"/>
        </w:rPr>
      </w:pPr>
    </w:p>
    <w:p w:rsidR="00F04E35" w:rsidRDefault="00F04E35">
      <w:pPr>
        <w:jc w:val="both"/>
        <w:outlineLvl w:val="0"/>
        <w:rPr>
          <w:sz w:val="28"/>
        </w:rPr>
      </w:pPr>
    </w:p>
    <w:p w:rsidR="00F04E35" w:rsidRDefault="002856D7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Собрания </w:t>
      </w:r>
      <w:r>
        <w:rPr>
          <w:b/>
          <w:sz w:val="28"/>
        </w:rPr>
        <w:t>представителей</w:t>
      </w:r>
    </w:p>
    <w:p w:rsidR="00F04E35" w:rsidRDefault="002856D7">
      <w:pPr>
        <w:jc w:val="both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  <w:r>
        <w:rPr>
          <w:b/>
          <w:sz w:val="28"/>
        </w:rPr>
        <w:t xml:space="preserve">                                       </w:t>
      </w:r>
    </w:p>
    <w:p w:rsidR="00F04E35" w:rsidRDefault="002856D7">
      <w:pPr>
        <w:jc w:val="both"/>
        <w:rPr>
          <w:b/>
          <w:sz w:val="28"/>
        </w:rPr>
      </w:pPr>
      <w:r>
        <w:rPr>
          <w:b/>
          <w:sz w:val="28"/>
        </w:rPr>
        <w:t>муниципального района Шенталинский</w:t>
      </w:r>
    </w:p>
    <w:p w:rsidR="00F04E35" w:rsidRDefault="002856D7">
      <w:pPr>
        <w:tabs>
          <w:tab w:val="left" w:pos="1095"/>
        </w:tabs>
        <w:jc w:val="both"/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          А.А. </w:t>
      </w:r>
      <w:proofErr w:type="spellStart"/>
      <w:r>
        <w:rPr>
          <w:b/>
          <w:sz w:val="28"/>
        </w:rPr>
        <w:t>Абзалов</w:t>
      </w:r>
      <w:proofErr w:type="spellEnd"/>
    </w:p>
    <w:p w:rsidR="00F04E35" w:rsidRDefault="00F04E35">
      <w:pPr>
        <w:jc w:val="both"/>
        <w:rPr>
          <w:b/>
          <w:sz w:val="28"/>
        </w:rPr>
      </w:pPr>
    </w:p>
    <w:p w:rsidR="00F04E35" w:rsidRDefault="002856D7">
      <w:pPr>
        <w:jc w:val="both"/>
        <w:rPr>
          <w:b/>
          <w:sz w:val="28"/>
        </w:rPr>
      </w:pPr>
      <w:r>
        <w:rPr>
          <w:b/>
          <w:sz w:val="28"/>
        </w:rPr>
        <w:t xml:space="preserve">Глава  сельского поселения </w:t>
      </w:r>
      <w:proofErr w:type="gramStart"/>
      <w:r>
        <w:rPr>
          <w:b/>
          <w:sz w:val="28"/>
        </w:rPr>
        <w:t>Денискино</w:t>
      </w:r>
      <w:proofErr w:type="gramEnd"/>
    </w:p>
    <w:p w:rsidR="00F04E35" w:rsidRDefault="002856D7">
      <w:pPr>
        <w:jc w:val="both"/>
        <w:rPr>
          <w:b/>
          <w:sz w:val="28"/>
        </w:rPr>
      </w:pPr>
      <w:r>
        <w:rPr>
          <w:b/>
          <w:sz w:val="28"/>
        </w:rPr>
        <w:t>муни</w:t>
      </w:r>
      <w:r>
        <w:rPr>
          <w:b/>
          <w:sz w:val="28"/>
        </w:rPr>
        <w:t>ципального района Шенталинский</w:t>
      </w:r>
    </w:p>
    <w:p w:rsidR="00F04E35" w:rsidRDefault="002856D7">
      <w:pPr>
        <w:jc w:val="both"/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         Р.Э. </w:t>
      </w:r>
      <w:proofErr w:type="spellStart"/>
      <w:r>
        <w:rPr>
          <w:b/>
          <w:sz w:val="28"/>
        </w:rPr>
        <w:t>Халиуллин</w:t>
      </w:r>
      <w:proofErr w:type="spellEnd"/>
    </w:p>
    <w:p w:rsidR="00F04E35" w:rsidRDefault="00F04E35">
      <w:pPr>
        <w:rPr>
          <w:b/>
          <w:sz w:val="28"/>
        </w:rPr>
      </w:pPr>
    </w:p>
    <w:p w:rsidR="00F04E35" w:rsidRDefault="00F04E35">
      <w:pPr>
        <w:tabs>
          <w:tab w:val="left" w:pos="200"/>
        </w:tabs>
        <w:outlineLvl w:val="0"/>
        <w:rPr>
          <w:b/>
          <w:sz w:val="28"/>
        </w:rPr>
      </w:pPr>
    </w:p>
    <w:sectPr w:rsidR="00F04E35">
      <w:headerReference w:type="default" r:id="rId8"/>
      <w:type w:val="continuous"/>
      <w:pgSz w:w="11906" w:h="16838"/>
      <w:pgMar w:top="1134" w:right="1076" w:bottom="1258" w:left="1653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D7" w:rsidRDefault="002856D7">
      <w:r>
        <w:separator/>
      </w:r>
    </w:p>
  </w:endnote>
  <w:endnote w:type="continuationSeparator" w:id="0">
    <w:p w:rsidR="002856D7" w:rsidRDefault="0028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ucida Grande CY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D7" w:rsidRDefault="002856D7">
      <w:r>
        <w:separator/>
      </w:r>
    </w:p>
  </w:footnote>
  <w:footnote w:type="continuationSeparator" w:id="0">
    <w:p w:rsidR="002856D7" w:rsidRDefault="0028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35" w:rsidRDefault="002856D7">
    <w:pPr>
      <w:framePr w:wrap="around" w:vAnchor="text" w:hAnchor="margin" w:xAlign="center" w:y="1"/>
    </w:pPr>
    <w:r>
      <w:rPr>
        <w:rStyle w:val="ad"/>
      </w:rPr>
      <w:fldChar w:fldCharType="begin"/>
    </w:r>
    <w:r>
      <w:rPr>
        <w:rStyle w:val="ad"/>
      </w:rPr>
      <w:instrText xml:space="preserve">PAGE </w:instrText>
    </w:r>
    <w:r>
      <w:rPr>
        <w:rStyle w:val="ad"/>
      </w:rPr>
      <w:fldChar w:fldCharType="end"/>
    </w:r>
  </w:p>
  <w:p w:rsidR="00F04E35" w:rsidRDefault="00F04E3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0FC3"/>
    <w:multiLevelType w:val="multilevel"/>
    <w:tmpl w:val="CACC7A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35"/>
    <w:rsid w:val="002856D7"/>
    <w:rsid w:val="00815459"/>
    <w:rsid w:val="00F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Знак примечания1"/>
    <w:link w:val="a3"/>
    <w:rPr>
      <w:sz w:val="16"/>
    </w:rPr>
  </w:style>
  <w:style w:type="character" w:styleId="a3">
    <w:name w:val="annotation reference"/>
    <w:link w:val="12"/>
    <w:rPr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4">
    <w:name w:val="annotation subject"/>
    <w:basedOn w:val="a5"/>
    <w:next w:val="a5"/>
    <w:link w:val="a6"/>
    <w:rPr>
      <w:b/>
    </w:rPr>
  </w:style>
  <w:style w:type="character" w:customStyle="1" w:styleId="a6">
    <w:name w:val="Тема примечания Знак"/>
    <w:basedOn w:val="a7"/>
    <w:link w:val="a4"/>
    <w:rPr>
      <w:b/>
      <w:sz w:val="20"/>
    </w:rPr>
  </w:style>
  <w:style w:type="paragraph" w:customStyle="1" w:styleId="13">
    <w:name w:val="Выделение1"/>
    <w:link w:val="a8"/>
    <w:rPr>
      <w:i/>
    </w:rPr>
  </w:style>
  <w:style w:type="character" w:styleId="a8">
    <w:name w:val="Emphasis"/>
    <w:link w:val="13"/>
    <w:rPr>
      <w:i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9">
    <w:name w:val="Document Map"/>
    <w:basedOn w:val="a"/>
    <w:link w:val="aa"/>
    <w:rPr>
      <w:rFonts w:ascii="Lucida Grande CY" w:hAnsi="Lucida Grande CY"/>
    </w:rPr>
  </w:style>
  <w:style w:type="character" w:customStyle="1" w:styleId="aa">
    <w:name w:val="Схема документа Знак"/>
    <w:basedOn w:val="1"/>
    <w:link w:val="a9"/>
    <w:rPr>
      <w:rFonts w:ascii="Lucida Grande CY" w:hAnsi="Lucida Grande CY"/>
      <w:sz w:val="24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  <w:link w:val="15"/>
  </w:style>
  <w:style w:type="paragraph" w:customStyle="1" w:styleId="15">
    <w:name w:val="Номер страницы1"/>
    <w:basedOn w:val="14"/>
    <w:link w:val="ad"/>
  </w:style>
  <w:style w:type="character" w:styleId="ad">
    <w:name w:val="page number"/>
    <w:basedOn w:val="a0"/>
    <w:link w:val="1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e"/>
    <w:rPr>
      <w:color w:val="0000FF"/>
      <w:u w:val="single"/>
    </w:rPr>
  </w:style>
  <w:style w:type="character" w:styleId="ae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5">
    <w:name w:val="annotation text"/>
    <w:basedOn w:val="a"/>
    <w:link w:val="a7"/>
    <w:rPr>
      <w:sz w:val="20"/>
    </w:rPr>
  </w:style>
  <w:style w:type="character" w:customStyle="1" w:styleId="a7">
    <w:name w:val="Текст примечания Знак"/>
    <w:basedOn w:val="1"/>
    <w:link w:val="a5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23">
    <w:name w:val="Body Text 2"/>
    <w:basedOn w:val="a"/>
    <w:link w:val="24"/>
    <w:pPr>
      <w:ind w:firstLine="709"/>
      <w:jc w:val="both"/>
    </w:pPr>
  </w:style>
  <w:style w:type="character" w:customStyle="1" w:styleId="24">
    <w:name w:val="Основной текст 2 Знак"/>
    <w:basedOn w:val="1"/>
    <w:link w:val="23"/>
    <w:rPr>
      <w:sz w:val="24"/>
    </w:rPr>
  </w:style>
  <w:style w:type="paragraph" w:customStyle="1" w:styleId="FontStyle14">
    <w:name w:val="Font Style14"/>
    <w:link w:val="FontStyle140"/>
    <w:rPr>
      <w:sz w:val="22"/>
    </w:rPr>
  </w:style>
  <w:style w:type="character" w:customStyle="1" w:styleId="FontStyle140">
    <w:name w:val="Font Style14"/>
    <w:link w:val="FontStyle14"/>
    <w:rPr>
      <w:rFonts w:ascii="Times New Roman" w:hAnsi="Times New Roman"/>
      <w:sz w:val="22"/>
    </w:rPr>
  </w:style>
  <w:style w:type="paragraph" w:customStyle="1" w:styleId="210">
    <w:name w:val="Средняя сетка 21"/>
    <w:link w:val="211"/>
    <w:rPr>
      <w:rFonts w:ascii="Calibri" w:hAnsi="Calibri"/>
      <w:sz w:val="22"/>
    </w:rPr>
  </w:style>
  <w:style w:type="character" w:customStyle="1" w:styleId="211">
    <w:name w:val="Средняя сетка 21"/>
    <w:link w:val="210"/>
    <w:rPr>
      <w:rFonts w:ascii="Calibri" w:hAnsi="Calibri"/>
      <w:sz w:val="22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head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2023-11-03T06:14:00Z</dcterms:created>
  <dcterms:modified xsi:type="dcterms:W3CDTF">2023-11-03T06:15:00Z</dcterms:modified>
</cp:coreProperties>
</file>