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3F63E" w14:textId="66CA928C" w:rsidR="00EA7BDE" w:rsidRDefault="00EA7BDE" w:rsidP="00EA7BDE">
      <w:pPr>
        <w:keepNext/>
        <w:jc w:val="right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  <w:r>
        <w:rPr>
          <w:rFonts w:ascii="Bookman Old Style" w:eastAsia="Arial Unicode MS" w:hAnsi="Bookman Old Style"/>
          <w:b/>
          <w:sz w:val="28"/>
          <w:szCs w:val="20"/>
          <w:lang w:eastAsia="x-none"/>
        </w:rPr>
        <w:t>ПРОЕКТ</w:t>
      </w:r>
    </w:p>
    <w:p w14:paraId="5ABD68D5" w14:textId="77777777" w:rsidR="00482AE6" w:rsidRPr="00482AE6" w:rsidRDefault="00482AE6" w:rsidP="00482AE6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</w:pPr>
      <w:r w:rsidRPr="00482AE6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14:paraId="2F6B9F80" w14:textId="77777777" w:rsidR="00482AE6" w:rsidRPr="00482AE6" w:rsidRDefault="00482AE6" w:rsidP="00482AE6">
      <w:pPr>
        <w:jc w:val="center"/>
        <w:rPr>
          <w:rFonts w:ascii="Bookman Old Style" w:hAnsi="Bookman Old Style"/>
          <w:b/>
          <w:sz w:val="28"/>
          <w:szCs w:val="20"/>
        </w:rPr>
      </w:pPr>
      <w:r w:rsidRPr="00482AE6"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14:paraId="4ED2CF76" w14:textId="77777777" w:rsidR="00482AE6" w:rsidRPr="00482AE6" w:rsidRDefault="00482AE6" w:rsidP="00482AE6">
      <w:pPr>
        <w:jc w:val="center"/>
        <w:rPr>
          <w:rFonts w:ascii="Bookman Old Style" w:hAnsi="Bookman Old Style"/>
          <w:b/>
          <w:sz w:val="28"/>
          <w:szCs w:val="20"/>
        </w:rPr>
      </w:pPr>
      <w:r w:rsidRPr="00482AE6">
        <w:rPr>
          <w:rFonts w:ascii="Bookman Old Style" w:hAnsi="Bookman Old Style"/>
          <w:b/>
          <w:sz w:val="28"/>
        </w:rPr>
        <w:t>Самарской области</w:t>
      </w:r>
    </w:p>
    <w:p w14:paraId="086DB32B" w14:textId="77777777" w:rsidR="00482AE6" w:rsidRPr="00482AE6" w:rsidRDefault="00482AE6" w:rsidP="00482AE6">
      <w:pPr>
        <w:jc w:val="center"/>
        <w:rPr>
          <w:b/>
          <w:sz w:val="28"/>
          <w:szCs w:val="20"/>
        </w:rPr>
      </w:pPr>
      <w:r w:rsidRPr="00482AE6">
        <w:rPr>
          <w:b/>
        </w:rPr>
        <w:t>_________________________________________</w:t>
      </w:r>
    </w:p>
    <w:p w14:paraId="737F2F2B" w14:textId="77777777" w:rsidR="00482AE6" w:rsidRPr="00482AE6" w:rsidRDefault="00482AE6" w:rsidP="00482AE6">
      <w:pPr>
        <w:jc w:val="center"/>
        <w:rPr>
          <w:sz w:val="20"/>
          <w:szCs w:val="20"/>
        </w:rPr>
      </w:pPr>
      <w:r w:rsidRPr="00482AE6">
        <w:rPr>
          <w:sz w:val="20"/>
        </w:rPr>
        <w:t xml:space="preserve">с. </w:t>
      </w:r>
      <w:proofErr w:type="gramStart"/>
      <w:r w:rsidRPr="00482AE6">
        <w:rPr>
          <w:sz w:val="20"/>
        </w:rPr>
        <w:t>Денискино</w:t>
      </w:r>
      <w:proofErr w:type="gramEnd"/>
      <w:r w:rsidRPr="00482AE6">
        <w:rPr>
          <w:sz w:val="20"/>
        </w:rPr>
        <w:t>, ул. Кирова, д. 46А</w:t>
      </w:r>
    </w:p>
    <w:p w14:paraId="71416773" w14:textId="77777777" w:rsidR="00482AE6" w:rsidRPr="00482AE6" w:rsidRDefault="00482AE6" w:rsidP="00482AE6">
      <w:pPr>
        <w:jc w:val="center"/>
        <w:rPr>
          <w:sz w:val="20"/>
          <w:szCs w:val="20"/>
        </w:rPr>
      </w:pPr>
      <w:r w:rsidRPr="00482AE6">
        <w:rPr>
          <w:sz w:val="20"/>
        </w:rPr>
        <w:t>тел. 8(846)52-34-1-80</w:t>
      </w:r>
    </w:p>
    <w:p w14:paraId="752A9718" w14:textId="77777777" w:rsidR="00482AE6" w:rsidRPr="00482AE6" w:rsidRDefault="00482AE6" w:rsidP="00482AE6">
      <w:pPr>
        <w:keepNext/>
        <w:outlineLvl w:val="6"/>
        <w:rPr>
          <w:b/>
          <w:bCs/>
          <w:iCs/>
          <w:sz w:val="28"/>
        </w:rPr>
      </w:pPr>
    </w:p>
    <w:p w14:paraId="7DF35858" w14:textId="0D1164E6" w:rsidR="00482AE6" w:rsidRPr="00482AE6" w:rsidRDefault="00482AE6" w:rsidP="00482AE6">
      <w:pPr>
        <w:keepNext/>
        <w:jc w:val="center"/>
        <w:outlineLvl w:val="6"/>
        <w:rPr>
          <w:b/>
          <w:bCs/>
          <w:iCs/>
          <w:sz w:val="28"/>
        </w:rPr>
      </w:pPr>
      <w:r w:rsidRPr="00482AE6">
        <w:rPr>
          <w:b/>
          <w:bCs/>
          <w:iCs/>
          <w:sz w:val="28"/>
        </w:rPr>
        <w:t>РЕШЕНИЕ №</w:t>
      </w:r>
    </w:p>
    <w:p w14:paraId="7B912612" w14:textId="77777777" w:rsidR="00482AE6" w:rsidRPr="00482AE6" w:rsidRDefault="00482AE6" w:rsidP="00482AE6">
      <w:pPr>
        <w:jc w:val="right"/>
        <w:rPr>
          <w:bCs/>
          <w:iCs/>
          <w:sz w:val="28"/>
        </w:rPr>
      </w:pPr>
    </w:p>
    <w:p w14:paraId="0A6E755B" w14:textId="4A5AF148" w:rsidR="00482AE6" w:rsidRPr="00482AE6" w:rsidRDefault="00EA7BDE" w:rsidP="00482AE6">
      <w:pPr>
        <w:jc w:val="right"/>
        <w:rPr>
          <w:bCs/>
          <w:iCs/>
          <w:sz w:val="28"/>
        </w:rPr>
      </w:pPr>
      <w:r>
        <w:rPr>
          <w:bCs/>
          <w:iCs/>
          <w:sz w:val="28"/>
        </w:rPr>
        <w:t xml:space="preserve">от                               </w:t>
      </w:r>
      <w:r w:rsidR="00482AE6" w:rsidRPr="00482AE6">
        <w:rPr>
          <w:bCs/>
          <w:iCs/>
          <w:sz w:val="28"/>
        </w:rPr>
        <w:t xml:space="preserve"> года</w:t>
      </w:r>
    </w:p>
    <w:p w14:paraId="408961E2" w14:textId="77777777" w:rsidR="003E254C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14:paraId="717CE4E7" w14:textId="1B4E21FA" w:rsidR="003E254C" w:rsidRPr="00482AE6" w:rsidRDefault="00E035EC" w:rsidP="007F2315">
      <w:pPr>
        <w:jc w:val="center"/>
        <w:rPr>
          <w:b/>
          <w:bCs/>
          <w:sz w:val="28"/>
          <w:szCs w:val="28"/>
        </w:rPr>
      </w:pPr>
      <w:r w:rsidRPr="00482AE6">
        <w:rPr>
          <w:b/>
          <w:bCs/>
          <w:sz w:val="28"/>
          <w:szCs w:val="28"/>
        </w:rPr>
        <w:t xml:space="preserve">О внесении изменений в решение Собрания представителей </w:t>
      </w:r>
      <w:r w:rsidR="003252AE" w:rsidRPr="00482AE6">
        <w:rPr>
          <w:b/>
          <w:bCs/>
          <w:sz w:val="28"/>
          <w:szCs w:val="28"/>
        </w:rPr>
        <w:t xml:space="preserve">сельского поселения </w:t>
      </w:r>
      <w:r w:rsidR="00901FE2" w:rsidRPr="00482AE6">
        <w:rPr>
          <w:b/>
          <w:bCs/>
          <w:sz w:val="28"/>
          <w:szCs w:val="28"/>
        </w:rPr>
        <w:t>Денискино</w:t>
      </w:r>
      <w:r w:rsidR="003252AE" w:rsidRPr="00482AE6">
        <w:rPr>
          <w:b/>
          <w:bCs/>
          <w:sz w:val="28"/>
          <w:szCs w:val="28"/>
        </w:rPr>
        <w:t xml:space="preserve"> </w:t>
      </w:r>
      <w:r w:rsidRPr="00482AE6">
        <w:rPr>
          <w:b/>
          <w:bCs/>
          <w:sz w:val="28"/>
          <w:szCs w:val="28"/>
        </w:rPr>
        <w:t xml:space="preserve">муниципального района Шенталинский Самарской </w:t>
      </w:r>
      <w:r w:rsidR="00081CFD" w:rsidRPr="00482AE6">
        <w:rPr>
          <w:b/>
          <w:bCs/>
          <w:sz w:val="28"/>
          <w:szCs w:val="28"/>
        </w:rPr>
        <w:t>области от</w:t>
      </w:r>
      <w:r w:rsidRPr="00482AE6">
        <w:rPr>
          <w:b/>
          <w:bCs/>
          <w:sz w:val="28"/>
          <w:szCs w:val="28"/>
        </w:rPr>
        <w:t xml:space="preserve"> 2</w:t>
      </w:r>
      <w:r w:rsidR="00482AE6" w:rsidRPr="00482AE6">
        <w:rPr>
          <w:b/>
          <w:bCs/>
          <w:sz w:val="28"/>
          <w:szCs w:val="28"/>
        </w:rPr>
        <w:t>8</w:t>
      </w:r>
      <w:r w:rsidRPr="00482AE6">
        <w:rPr>
          <w:b/>
          <w:bCs/>
          <w:sz w:val="28"/>
          <w:szCs w:val="28"/>
        </w:rPr>
        <w:t>.11.202</w:t>
      </w:r>
      <w:r w:rsidR="00413FE6" w:rsidRPr="00482AE6">
        <w:rPr>
          <w:b/>
          <w:bCs/>
          <w:sz w:val="28"/>
          <w:szCs w:val="28"/>
        </w:rPr>
        <w:t>2</w:t>
      </w:r>
      <w:r w:rsidRPr="00482AE6">
        <w:rPr>
          <w:b/>
          <w:bCs/>
          <w:sz w:val="28"/>
          <w:szCs w:val="28"/>
        </w:rPr>
        <w:t xml:space="preserve"> года №</w:t>
      </w:r>
      <w:r w:rsidR="00081CFD" w:rsidRPr="00482AE6">
        <w:rPr>
          <w:b/>
          <w:bCs/>
          <w:sz w:val="28"/>
          <w:szCs w:val="28"/>
        </w:rPr>
        <w:t xml:space="preserve"> </w:t>
      </w:r>
      <w:r w:rsidR="00482AE6" w:rsidRPr="00482AE6">
        <w:rPr>
          <w:b/>
          <w:bCs/>
          <w:sz w:val="28"/>
          <w:szCs w:val="28"/>
        </w:rPr>
        <w:t>115</w:t>
      </w:r>
      <w:r w:rsidRPr="00482AE6">
        <w:rPr>
          <w:b/>
          <w:bCs/>
          <w:sz w:val="28"/>
          <w:szCs w:val="28"/>
        </w:rPr>
        <w:t xml:space="preserve"> «</w:t>
      </w:r>
      <w:r w:rsidR="003E254C" w:rsidRPr="00482AE6">
        <w:rPr>
          <w:b/>
          <w:bCs/>
          <w:sz w:val="28"/>
          <w:szCs w:val="28"/>
        </w:rPr>
        <w:t>Об одобрении проект</w:t>
      </w:r>
      <w:r w:rsidR="003252AE" w:rsidRPr="00482AE6">
        <w:rPr>
          <w:b/>
          <w:bCs/>
          <w:sz w:val="28"/>
          <w:szCs w:val="28"/>
        </w:rPr>
        <w:t>а</w:t>
      </w:r>
      <w:r w:rsidR="003E254C" w:rsidRPr="00482AE6">
        <w:rPr>
          <w:b/>
          <w:bCs/>
          <w:sz w:val="28"/>
          <w:szCs w:val="28"/>
        </w:rPr>
        <w:t xml:space="preserve"> Соглашени</w:t>
      </w:r>
      <w:r w:rsidR="003252AE" w:rsidRPr="00482AE6">
        <w:rPr>
          <w:b/>
          <w:bCs/>
          <w:sz w:val="28"/>
          <w:szCs w:val="28"/>
        </w:rPr>
        <w:t>я</w:t>
      </w:r>
      <w:r w:rsidR="003E254C" w:rsidRPr="00482AE6">
        <w:rPr>
          <w:b/>
          <w:bCs/>
          <w:sz w:val="28"/>
          <w:szCs w:val="28"/>
        </w:rPr>
        <w:t xml:space="preserve"> о передаче </w:t>
      </w:r>
      <w:r w:rsidR="007F2315" w:rsidRPr="00482AE6">
        <w:rPr>
          <w:b/>
          <w:bCs/>
          <w:sz w:val="28"/>
          <w:szCs w:val="28"/>
        </w:rPr>
        <w:t>А</w:t>
      </w:r>
      <w:r w:rsidR="003E254C" w:rsidRPr="00482AE6">
        <w:rPr>
          <w:b/>
          <w:bCs/>
          <w:sz w:val="28"/>
          <w:szCs w:val="28"/>
        </w:rPr>
        <w:t>дминистраци</w:t>
      </w:r>
      <w:r w:rsidR="003252AE" w:rsidRPr="00482AE6">
        <w:rPr>
          <w:b/>
          <w:bCs/>
          <w:sz w:val="28"/>
          <w:szCs w:val="28"/>
        </w:rPr>
        <w:t>ей</w:t>
      </w:r>
      <w:r w:rsidR="003E254C" w:rsidRPr="00482AE6">
        <w:rPr>
          <w:b/>
          <w:bCs/>
          <w:sz w:val="28"/>
          <w:szCs w:val="28"/>
        </w:rPr>
        <w:t xml:space="preserve"> сельск</w:t>
      </w:r>
      <w:r w:rsidR="003252AE" w:rsidRPr="00482AE6">
        <w:rPr>
          <w:b/>
          <w:bCs/>
          <w:sz w:val="28"/>
          <w:szCs w:val="28"/>
        </w:rPr>
        <w:t>ого</w:t>
      </w:r>
      <w:r w:rsidR="003E254C" w:rsidRPr="00482AE6">
        <w:rPr>
          <w:b/>
          <w:bCs/>
          <w:sz w:val="28"/>
          <w:szCs w:val="28"/>
        </w:rPr>
        <w:t xml:space="preserve"> поселени</w:t>
      </w:r>
      <w:r w:rsidR="003252AE" w:rsidRPr="00482AE6">
        <w:rPr>
          <w:b/>
          <w:bCs/>
          <w:sz w:val="28"/>
          <w:szCs w:val="28"/>
        </w:rPr>
        <w:t xml:space="preserve">я </w:t>
      </w:r>
      <w:r w:rsidR="00901FE2" w:rsidRPr="00482AE6">
        <w:rPr>
          <w:b/>
          <w:bCs/>
          <w:sz w:val="28"/>
          <w:szCs w:val="28"/>
        </w:rPr>
        <w:t>Денискино</w:t>
      </w:r>
      <w:r w:rsidR="003E254C" w:rsidRPr="00482AE6">
        <w:rPr>
          <w:b/>
          <w:bCs/>
          <w:sz w:val="28"/>
          <w:szCs w:val="28"/>
        </w:rPr>
        <w:t xml:space="preserve"> </w:t>
      </w:r>
      <w:r w:rsidR="007F3822" w:rsidRPr="00482AE6">
        <w:rPr>
          <w:b/>
          <w:bCs/>
          <w:sz w:val="28"/>
          <w:szCs w:val="28"/>
        </w:rPr>
        <w:t>муниципального района Шенталинский Самарской области А</w:t>
      </w:r>
      <w:r w:rsidR="003E254C" w:rsidRPr="00482AE6">
        <w:rPr>
          <w:b/>
          <w:bCs/>
          <w:sz w:val="28"/>
          <w:szCs w:val="28"/>
        </w:rPr>
        <w:t xml:space="preserve">дминистрации муниципального района Шенталинский Самарской области </w:t>
      </w:r>
      <w:r w:rsidR="007F2315" w:rsidRPr="00482AE6">
        <w:rPr>
          <w:b/>
          <w:bCs/>
          <w:sz w:val="28"/>
          <w:szCs w:val="28"/>
        </w:rPr>
        <w:t xml:space="preserve">осуществления </w:t>
      </w:r>
      <w:r w:rsidR="003E254C" w:rsidRPr="00482AE6">
        <w:rPr>
          <w:b/>
          <w:bCs/>
          <w:sz w:val="28"/>
          <w:szCs w:val="28"/>
        </w:rPr>
        <w:t xml:space="preserve">части полномочий по </w:t>
      </w:r>
      <w:r w:rsidR="00081CFD" w:rsidRPr="00482AE6">
        <w:rPr>
          <w:b/>
          <w:bCs/>
          <w:sz w:val="28"/>
          <w:szCs w:val="28"/>
        </w:rPr>
        <w:t>решению вопросов</w:t>
      </w:r>
      <w:r w:rsidR="003E254C" w:rsidRPr="00482AE6">
        <w:rPr>
          <w:b/>
          <w:bCs/>
          <w:sz w:val="28"/>
          <w:szCs w:val="28"/>
        </w:rPr>
        <w:t xml:space="preserve"> местного значения</w:t>
      </w:r>
      <w:r w:rsidR="0050311F" w:rsidRPr="00482AE6">
        <w:rPr>
          <w:b/>
          <w:bCs/>
          <w:sz w:val="28"/>
          <w:szCs w:val="28"/>
        </w:rPr>
        <w:t xml:space="preserve"> на 202</w:t>
      </w:r>
      <w:r w:rsidR="00413FE6" w:rsidRPr="00482AE6">
        <w:rPr>
          <w:b/>
          <w:bCs/>
          <w:sz w:val="28"/>
          <w:szCs w:val="28"/>
        </w:rPr>
        <w:t>3</w:t>
      </w:r>
      <w:r w:rsidR="007F2315" w:rsidRPr="00482AE6">
        <w:rPr>
          <w:b/>
          <w:bCs/>
          <w:sz w:val="28"/>
          <w:szCs w:val="28"/>
        </w:rPr>
        <w:t xml:space="preserve"> год</w:t>
      </w:r>
      <w:r w:rsidRPr="00482AE6">
        <w:rPr>
          <w:b/>
          <w:bCs/>
          <w:sz w:val="28"/>
          <w:szCs w:val="28"/>
        </w:rPr>
        <w:t>»</w:t>
      </w:r>
    </w:p>
    <w:p w14:paraId="5F666EE6" w14:textId="77777777" w:rsidR="003E254C" w:rsidRPr="00482AE6" w:rsidRDefault="003E254C" w:rsidP="007F2315">
      <w:pPr>
        <w:jc w:val="center"/>
        <w:rPr>
          <w:sz w:val="28"/>
          <w:szCs w:val="28"/>
        </w:rPr>
      </w:pPr>
    </w:p>
    <w:p w14:paraId="77B9467E" w14:textId="11C75C77" w:rsidR="007F2315" w:rsidRPr="00482AE6" w:rsidRDefault="007F2315" w:rsidP="007F2315">
      <w:pPr>
        <w:pStyle w:val="a3"/>
        <w:jc w:val="both"/>
        <w:rPr>
          <w:sz w:val="28"/>
          <w:szCs w:val="28"/>
        </w:rPr>
      </w:pPr>
      <w:r w:rsidRPr="00482AE6">
        <w:rPr>
          <w:sz w:val="28"/>
          <w:szCs w:val="28"/>
        </w:rPr>
        <w:t xml:space="preserve">            В соответствии с частью 4 ст. 15 Федерального закона от 06.10.2003 </w:t>
      </w:r>
      <w:r w:rsidR="009A2037" w:rsidRPr="00482AE6">
        <w:rPr>
          <w:sz w:val="28"/>
          <w:szCs w:val="28"/>
        </w:rPr>
        <w:t xml:space="preserve">              </w:t>
      </w:r>
      <w:r w:rsidRPr="00482AE6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AA2071" w:rsidRPr="00482AE6">
        <w:rPr>
          <w:sz w:val="28"/>
          <w:szCs w:val="28"/>
        </w:rPr>
        <w:t xml:space="preserve"> </w:t>
      </w:r>
      <w:r w:rsidR="00E035EC" w:rsidRPr="00482AE6">
        <w:rPr>
          <w:sz w:val="28"/>
          <w:szCs w:val="28"/>
        </w:rPr>
        <w:t xml:space="preserve">руководствуясь </w:t>
      </w:r>
      <w:r w:rsidRPr="00482AE6">
        <w:rPr>
          <w:sz w:val="28"/>
          <w:szCs w:val="28"/>
        </w:rPr>
        <w:t xml:space="preserve">Уставом </w:t>
      </w:r>
      <w:r w:rsidR="007A2265" w:rsidRPr="00482AE6">
        <w:rPr>
          <w:sz w:val="28"/>
          <w:szCs w:val="28"/>
        </w:rPr>
        <w:t xml:space="preserve">сельского поселения </w:t>
      </w:r>
      <w:r w:rsidR="00901FE2" w:rsidRPr="00482AE6">
        <w:rPr>
          <w:sz w:val="28"/>
          <w:szCs w:val="28"/>
        </w:rPr>
        <w:t>Денискино</w:t>
      </w:r>
      <w:r w:rsidR="007A2265" w:rsidRPr="00482AE6">
        <w:rPr>
          <w:sz w:val="28"/>
          <w:szCs w:val="28"/>
        </w:rPr>
        <w:t xml:space="preserve"> </w:t>
      </w:r>
      <w:r w:rsidRPr="00482AE6">
        <w:rPr>
          <w:sz w:val="28"/>
          <w:szCs w:val="28"/>
        </w:rPr>
        <w:t>муниципального района Шенталинский Самарской области,</w:t>
      </w:r>
      <w:r w:rsidR="00081CFD" w:rsidRPr="00482AE6">
        <w:rPr>
          <w:sz w:val="28"/>
          <w:szCs w:val="28"/>
        </w:rPr>
        <w:t xml:space="preserve"> а также в целях эффективного использования бюджетных средств,</w:t>
      </w:r>
      <w:r w:rsidRPr="00482AE6">
        <w:rPr>
          <w:sz w:val="28"/>
          <w:szCs w:val="28"/>
        </w:rPr>
        <w:t xml:space="preserve"> Собрание представителей</w:t>
      </w:r>
      <w:r w:rsidR="003252AE" w:rsidRPr="00482AE6">
        <w:rPr>
          <w:sz w:val="28"/>
          <w:szCs w:val="28"/>
        </w:rPr>
        <w:t xml:space="preserve"> сельского поселения </w:t>
      </w:r>
      <w:r w:rsidR="00901FE2" w:rsidRPr="00482AE6">
        <w:rPr>
          <w:sz w:val="28"/>
          <w:szCs w:val="28"/>
        </w:rPr>
        <w:t>Денискино</w:t>
      </w:r>
      <w:r w:rsidRPr="00482AE6">
        <w:rPr>
          <w:sz w:val="28"/>
          <w:szCs w:val="28"/>
        </w:rPr>
        <w:t xml:space="preserve"> муниципального района Шенталинский Самарской области</w:t>
      </w:r>
      <w:r w:rsidR="003252AE" w:rsidRPr="00482AE6">
        <w:rPr>
          <w:sz w:val="28"/>
          <w:szCs w:val="28"/>
        </w:rPr>
        <w:t>,</w:t>
      </w:r>
      <w:r w:rsidRPr="00482AE6">
        <w:rPr>
          <w:sz w:val="28"/>
          <w:szCs w:val="28"/>
        </w:rPr>
        <w:t xml:space="preserve"> </w:t>
      </w:r>
    </w:p>
    <w:p w14:paraId="19D240EB" w14:textId="77777777" w:rsidR="003E254C" w:rsidRPr="00482AE6" w:rsidRDefault="003E254C" w:rsidP="00C7129C">
      <w:pPr>
        <w:pStyle w:val="a3"/>
        <w:rPr>
          <w:sz w:val="28"/>
          <w:szCs w:val="28"/>
        </w:rPr>
      </w:pPr>
    </w:p>
    <w:p w14:paraId="321135A3" w14:textId="77777777" w:rsidR="003E254C" w:rsidRPr="00482AE6" w:rsidRDefault="003E254C" w:rsidP="00C7129C">
      <w:pPr>
        <w:pStyle w:val="a3"/>
        <w:jc w:val="center"/>
        <w:rPr>
          <w:sz w:val="28"/>
          <w:szCs w:val="28"/>
        </w:rPr>
      </w:pPr>
      <w:r w:rsidRPr="00482AE6">
        <w:rPr>
          <w:sz w:val="28"/>
          <w:szCs w:val="28"/>
        </w:rPr>
        <w:t>РЕШИЛО:</w:t>
      </w:r>
    </w:p>
    <w:p w14:paraId="594385E1" w14:textId="77777777" w:rsidR="009A2037" w:rsidRPr="00482AE6" w:rsidRDefault="009A2037" w:rsidP="00C7129C">
      <w:pPr>
        <w:pStyle w:val="a3"/>
        <w:jc w:val="center"/>
        <w:rPr>
          <w:sz w:val="28"/>
          <w:szCs w:val="28"/>
        </w:rPr>
      </w:pPr>
    </w:p>
    <w:p w14:paraId="0E73F683" w14:textId="6CDD6295" w:rsidR="00E035EC" w:rsidRPr="00482AE6" w:rsidRDefault="00E035EC" w:rsidP="007A46DB">
      <w:pPr>
        <w:jc w:val="both"/>
        <w:rPr>
          <w:sz w:val="28"/>
          <w:szCs w:val="28"/>
        </w:rPr>
      </w:pPr>
      <w:r w:rsidRPr="00482AE6">
        <w:rPr>
          <w:sz w:val="28"/>
          <w:szCs w:val="28"/>
        </w:rPr>
        <w:t xml:space="preserve">         </w:t>
      </w:r>
      <w:r w:rsidR="001D5FE4" w:rsidRPr="00482AE6">
        <w:rPr>
          <w:sz w:val="28"/>
          <w:szCs w:val="28"/>
        </w:rPr>
        <w:t>1.</w:t>
      </w:r>
      <w:r w:rsidRPr="00482AE6">
        <w:rPr>
          <w:sz w:val="28"/>
          <w:szCs w:val="28"/>
        </w:rPr>
        <w:t xml:space="preserve"> </w:t>
      </w:r>
      <w:proofErr w:type="gramStart"/>
      <w:r w:rsidRPr="00482AE6">
        <w:rPr>
          <w:sz w:val="28"/>
          <w:szCs w:val="28"/>
        </w:rPr>
        <w:t>Внести в решение Собрания представителей</w:t>
      </w:r>
      <w:r w:rsidR="003252AE" w:rsidRPr="00482AE6">
        <w:rPr>
          <w:sz w:val="28"/>
          <w:szCs w:val="28"/>
        </w:rPr>
        <w:t xml:space="preserve"> сельского поселения </w:t>
      </w:r>
      <w:r w:rsidR="00901FE2" w:rsidRPr="00482AE6">
        <w:rPr>
          <w:sz w:val="28"/>
          <w:szCs w:val="28"/>
        </w:rPr>
        <w:t>Денискино</w:t>
      </w:r>
      <w:r w:rsidRPr="00482AE6">
        <w:rPr>
          <w:sz w:val="28"/>
          <w:szCs w:val="28"/>
        </w:rPr>
        <w:t xml:space="preserve"> муниципального района Шенталинский Самарской области </w:t>
      </w:r>
      <w:r w:rsidRPr="00482AE6">
        <w:rPr>
          <w:bCs/>
          <w:sz w:val="28"/>
          <w:szCs w:val="28"/>
        </w:rPr>
        <w:t>от 2</w:t>
      </w:r>
      <w:r w:rsidR="00482AE6" w:rsidRPr="00482AE6">
        <w:rPr>
          <w:bCs/>
          <w:sz w:val="28"/>
          <w:szCs w:val="28"/>
        </w:rPr>
        <w:t>8</w:t>
      </w:r>
      <w:r w:rsidRPr="00482AE6">
        <w:rPr>
          <w:bCs/>
          <w:sz w:val="28"/>
          <w:szCs w:val="28"/>
        </w:rPr>
        <w:t>.11.202</w:t>
      </w:r>
      <w:r w:rsidR="00413FE6" w:rsidRPr="00482AE6">
        <w:rPr>
          <w:bCs/>
          <w:sz w:val="28"/>
          <w:szCs w:val="28"/>
        </w:rPr>
        <w:t>2</w:t>
      </w:r>
      <w:r w:rsidRPr="00482AE6">
        <w:rPr>
          <w:bCs/>
          <w:sz w:val="28"/>
          <w:szCs w:val="28"/>
        </w:rPr>
        <w:t xml:space="preserve"> года №</w:t>
      </w:r>
      <w:r w:rsidR="00081CFD" w:rsidRPr="00482AE6">
        <w:rPr>
          <w:bCs/>
          <w:sz w:val="28"/>
          <w:szCs w:val="28"/>
        </w:rPr>
        <w:t xml:space="preserve"> </w:t>
      </w:r>
      <w:r w:rsidR="00482AE6" w:rsidRPr="00482AE6">
        <w:rPr>
          <w:bCs/>
          <w:sz w:val="28"/>
          <w:szCs w:val="28"/>
        </w:rPr>
        <w:t>115</w:t>
      </w:r>
      <w:r w:rsidRPr="00482AE6">
        <w:rPr>
          <w:bCs/>
          <w:sz w:val="28"/>
          <w:szCs w:val="28"/>
        </w:rPr>
        <w:t xml:space="preserve"> «Об одобрении проект</w:t>
      </w:r>
      <w:r w:rsidR="003252AE" w:rsidRPr="00482AE6">
        <w:rPr>
          <w:bCs/>
          <w:sz w:val="28"/>
          <w:szCs w:val="28"/>
        </w:rPr>
        <w:t>а</w:t>
      </w:r>
      <w:r w:rsidRPr="00482AE6">
        <w:rPr>
          <w:bCs/>
          <w:sz w:val="28"/>
          <w:szCs w:val="28"/>
        </w:rPr>
        <w:t xml:space="preserve"> Соглашени</w:t>
      </w:r>
      <w:r w:rsidR="003252AE" w:rsidRPr="00482AE6">
        <w:rPr>
          <w:bCs/>
          <w:sz w:val="28"/>
          <w:szCs w:val="28"/>
        </w:rPr>
        <w:t>я</w:t>
      </w:r>
      <w:r w:rsidRPr="00482AE6">
        <w:rPr>
          <w:bCs/>
          <w:sz w:val="28"/>
          <w:szCs w:val="28"/>
        </w:rPr>
        <w:t xml:space="preserve"> о передаче Администраци</w:t>
      </w:r>
      <w:r w:rsidR="003252AE" w:rsidRPr="00482AE6">
        <w:rPr>
          <w:bCs/>
          <w:sz w:val="28"/>
          <w:szCs w:val="28"/>
        </w:rPr>
        <w:t>ей</w:t>
      </w:r>
      <w:r w:rsidRPr="00482AE6">
        <w:rPr>
          <w:bCs/>
          <w:sz w:val="28"/>
          <w:szCs w:val="28"/>
        </w:rPr>
        <w:t xml:space="preserve"> сельск</w:t>
      </w:r>
      <w:r w:rsidR="003252AE" w:rsidRPr="00482AE6">
        <w:rPr>
          <w:bCs/>
          <w:sz w:val="28"/>
          <w:szCs w:val="28"/>
        </w:rPr>
        <w:t>ого</w:t>
      </w:r>
      <w:r w:rsidRPr="00482AE6">
        <w:rPr>
          <w:bCs/>
          <w:sz w:val="28"/>
          <w:szCs w:val="28"/>
        </w:rPr>
        <w:t xml:space="preserve"> поселени</w:t>
      </w:r>
      <w:r w:rsidR="003252AE" w:rsidRPr="00482AE6">
        <w:rPr>
          <w:bCs/>
          <w:sz w:val="28"/>
          <w:szCs w:val="28"/>
        </w:rPr>
        <w:t xml:space="preserve">я </w:t>
      </w:r>
      <w:r w:rsidR="00901FE2" w:rsidRPr="00482AE6">
        <w:rPr>
          <w:sz w:val="28"/>
          <w:szCs w:val="28"/>
        </w:rPr>
        <w:t xml:space="preserve">Денискино </w:t>
      </w:r>
      <w:r w:rsidRPr="00482AE6"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</w:t>
      </w:r>
      <w:r w:rsidR="00413FE6" w:rsidRPr="00482AE6">
        <w:rPr>
          <w:bCs/>
          <w:sz w:val="28"/>
          <w:szCs w:val="28"/>
        </w:rPr>
        <w:t>3</w:t>
      </w:r>
      <w:r w:rsidRPr="00482AE6">
        <w:rPr>
          <w:bCs/>
          <w:sz w:val="28"/>
          <w:szCs w:val="28"/>
        </w:rPr>
        <w:t xml:space="preserve"> год»</w:t>
      </w:r>
      <w:r w:rsidR="007A46DB" w:rsidRPr="00482AE6">
        <w:rPr>
          <w:bCs/>
          <w:sz w:val="28"/>
          <w:szCs w:val="28"/>
        </w:rPr>
        <w:t xml:space="preserve"> (далее – </w:t>
      </w:r>
      <w:r w:rsidR="00357A52" w:rsidRPr="00482AE6">
        <w:rPr>
          <w:bCs/>
          <w:sz w:val="28"/>
          <w:szCs w:val="28"/>
        </w:rPr>
        <w:t>Р</w:t>
      </w:r>
      <w:r w:rsidR="007A46DB" w:rsidRPr="00482AE6">
        <w:rPr>
          <w:bCs/>
          <w:sz w:val="28"/>
          <w:szCs w:val="28"/>
        </w:rPr>
        <w:t xml:space="preserve">ешение) </w:t>
      </w:r>
      <w:r w:rsidRPr="00482AE6">
        <w:rPr>
          <w:sz w:val="28"/>
          <w:szCs w:val="28"/>
        </w:rPr>
        <w:t>следующие изменения:</w:t>
      </w:r>
      <w:proofErr w:type="gramEnd"/>
    </w:p>
    <w:p w14:paraId="5DD0EE7B" w14:textId="1E03BB16" w:rsidR="00901FE2" w:rsidRPr="00482AE6" w:rsidRDefault="00901FE2" w:rsidP="00901FE2">
      <w:pPr>
        <w:ind w:firstLine="709"/>
        <w:jc w:val="both"/>
        <w:rPr>
          <w:sz w:val="28"/>
          <w:szCs w:val="28"/>
        </w:rPr>
      </w:pPr>
      <w:bookmarkStart w:id="0" w:name="_Hlk122445156"/>
      <w:r w:rsidRPr="00482AE6">
        <w:rPr>
          <w:sz w:val="28"/>
          <w:szCs w:val="28"/>
        </w:rPr>
        <w:t xml:space="preserve">1.1. </w:t>
      </w:r>
      <w:proofErr w:type="gramStart"/>
      <w:r w:rsidRPr="00482AE6">
        <w:rPr>
          <w:sz w:val="28"/>
          <w:szCs w:val="28"/>
        </w:rPr>
        <w:t xml:space="preserve">В приложении № </w:t>
      </w:r>
      <w:r w:rsidR="0008557F" w:rsidRPr="00482AE6">
        <w:rPr>
          <w:sz w:val="28"/>
          <w:szCs w:val="28"/>
        </w:rPr>
        <w:t>1</w:t>
      </w:r>
      <w:r w:rsidRPr="00482AE6">
        <w:rPr>
          <w:sz w:val="28"/>
          <w:szCs w:val="28"/>
        </w:rPr>
        <w:t xml:space="preserve"> к Решению, </w:t>
      </w:r>
      <w:bookmarkStart w:id="1" w:name="_Hlk154136087"/>
      <w:r w:rsidR="003900AF" w:rsidRPr="00482AE6">
        <w:rPr>
          <w:color w:val="000000"/>
          <w:sz w:val="28"/>
          <w:szCs w:val="28"/>
        </w:rPr>
        <w:t>Соглашение о передаче Администрацией сельского поселения Денискино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год,</w:t>
      </w:r>
      <w:bookmarkEnd w:id="1"/>
      <w:r w:rsidR="003900AF" w:rsidRPr="00482AE6">
        <w:rPr>
          <w:color w:val="000000"/>
          <w:sz w:val="28"/>
          <w:szCs w:val="28"/>
        </w:rPr>
        <w:t xml:space="preserve"> в </w:t>
      </w:r>
      <w:r w:rsidRPr="00482AE6">
        <w:rPr>
          <w:sz w:val="28"/>
          <w:szCs w:val="28"/>
        </w:rPr>
        <w:t>приложени</w:t>
      </w:r>
      <w:r w:rsidR="003900AF" w:rsidRPr="00482AE6">
        <w:rPr>
          <w:sz w:val="28"/>
          <w:szCs w:val="28"/>
        </w:rPr>
        <w:t>и</w:t>
      </w:r>
      <w:r w:rsidRPr="00482AE6">
        <w:rPr>
          <w:sz w:val="28"/>
          <w:szCs w:val="28"/>
        </w:rPr>
        <w:t xml:space="preserve"> № 2 к Соглашению в пункте 11, сумму денежных средств </w:t>
      </w:r>
      <w:bookmarkStart w:id="2" w:name="_Hlk153897678"/>
      <w:r w:rsidRPr="00482AE6">
        <w:rPr>
          <w:sz w:val="28"/>
          <w:szCs w:val="28"/>
        </w:rPr>
        <w:t>«221 000 (Двести двадцать одна тысяча) рублей 00 копеек» заменить на сумму «</w:t>
      </w:r>
      <w:bookmarkStart w:id="3" w:name="_Hlk153897895"/>
      <w:r w:rsidRPr="00482AE6">
        <w:rPr>
          <w:sz w:val="28"/>
          <w:szCs w:val="28"/>
        </w:rPr>
        <w:t>193 840 (сто</w:t>
      </w:r>
      <w:proofErr w:type="gramEnd"/>
      <w:r w:rsidRPr="00482AE6">
        <w:rPr>
          <w:sz w:val="28"/>
          <w:szCs w:val="28"/>
        </w:rPr>
        <w:t xml:space="preserve"> девяносто три тысячи восемьсот сорок) рублей 18 копеек</w:t>
      </w:r>
      <w:bookmarkEnd w:id="3"/>
      <w:r w:rsidRPr="00482AE6">
        <w:rPr>
          <w:sz w:val="28"/>
          <w:szCs w:val="28"/>
        </w:rPr>
        <w:t>»</w:t>
      </w:r>
      <w:bookmarkEnd w:id="2"/>
      <w:r w:rsidRPr="00482AE6">
        <w:rPr>
          <w:sz w:val="28"/>
          <w:szCs w:val="28"/>
        </w:rPr>
        <w:t>;</w:t>
      </w:r>
    </w:p>
    <w:p w14:paraId="3359C784" w14:textId="4B0F5AF0" w:rsidR="00901FE2" w:rsidRPr="00482AE6" w:rsidRDefault="00901FE2" w:rsidP="00901F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2AE6">
        <w:rPr>
          <w:sz w:val="28"/>
          <w:szCs w:val="28"/>
        </w:rPr>
        <w:t xml:space="preserve">1.2. </w:t>
      </w:r>
      <w:proofErr w:type="gramStart"/>
      <w:r w:rsidRPr="00482AE6">
        <w:rPr>
          <w:sz w:val="28"/>
          <w:szCs w:val="28"/>
        </w:rPr>
        <w:t xml:space="preserve">В приложении № </w:t>
      </w:r>
      <w:r w:rsidR="0008557F" w:rsidRPr="00482AE6">
        <w:rPr>
          <w:sz w:val="28"/>
          <w:szCs w:val="28"/>
        </w:rPr>
        <w:t>1</w:t>
      </w:r>
      <w:r w:rsidRPr="00482AE6">
        <w:rPr>
          <w:sz w:val="28"/>
          <w:szCs w:val="28"/>
        </w:rPr>
        <w:t xml:space="preserve"> к Решению,</w:t>
      </w:r>
      <w:r w:rsidR="003900AF" w:rsidRPr="00482AE6">
        <w:rPr>
          <w:color w:val="000000"/>
          <w:sz w:val="28"/>
          <w:szCs w:val="28"/>
        </w:rPr>
        <w:t xml:space="preserve"> Соглашение о передаче Администрацией сельского поселения Денискино муниципального района Шенталинский Самарской </w:t>
      </w:r>
      <w:r w:rsidR="003900AF" w:rsidRPr="00482AE6">
        <w:rPr>
          <w:color w:val="000000"/>
          <w:sz w:val="28"/>
          <w:szCs w:val="28"/>
        </w:rPr>
        <w:lastRenderedPageBreak/>
        <w:t>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год, в</w:t>
      </w:r>
      <w:r w:rsidRPr="00482AE6">
        <w:rPr>
          <w:sz w:val="28"/>
          <w:szCs w:val="28"/>
        </w:rPr>
        <w:t xml:space="preserve"> приложени</w:t>
      </w:r>
      <w:r w:rsidR="003900AF" w:rsidRPr="00482AE6">
        <w:rPr>
          <w:sz w:val="28"/>
          <w:szCs w:val="28"/>
        </w:rPr>
        <w:t>и</w:t>
      </w:r>
      <w:r w:rsidRPr="00482AE6">
        <w:rPr>
          <w:sz w:val="28"/>
          <w:szCs w:val="28"/>
        </w:rPr>
        <w:t xml:space="preserve"> № 3 к Соглашению в пункте 20, сумму денежных средств </w:t>
      </w:r>
      <w:bookmarkStart w:id="4" w:name="_Hlk153897724"/>
      <w:r w:rsidRPr="00482AE6">
        <w:rPr>
          <w:sz w:val="28"/>
          <w:szCs w:val="28"/>
        </w:rPr>
        <w:t>«717 000 (семьсот семнадцать тысяч) рублей 00 копеек» заменить на сумму «</w:t>
      </w:r>
      <w:bookmarkStart w:id="5" w:name="_Hlk153897947"/>
      <w:r w:rsidRPr="00482AE6">
        <w:rPr>
          <w:sz w:val="28"/>
          <w:szCs w:val="28"/>
        </w:rPr>
        <w:t>638 440 (шестьсот тридцать</w:t>
      </w:r>
      <w:proofErr w:type="gramEnd"/>
      <w:r w:rsidRPr="00482AE6">
        <w:rPr>
          <w:sz w:val="28"/>
          <w:szCs w:val="28"/>
        </w:rPr>
        <w:t xml:space="preserve"> восемь тысяч четыреста сорок) рублей 25 копеек</w:t>
      </w:r>
      <w:bookmarkEnd w:id="5"/>
      <w:r w:rsidRPr="00482AE6">
        <w:rPr>
          <w:sz w:val="28"/>
          <w:szCs w:val="28"/>
        </w:rPr>
        <w:t>»</w:t>
      </w:r>
      <w:bookmarkEnd w:id="4"/>
      <w:r w:rsidRPr="00482AE6">
        <w:rPr>
          <w:sz w:val="28"/>
          <w:szCs w:val="28"/>
        </w:rPr>
        <w:t>;</w:t>
      </w:r>
    </w:p>
    <w:p w14:paraId="1647DCD6" w14:textId="3C02DAA3" w:rsidR="00901FE2" w:rsidRPr="00482AE6" w:rsidRDefault="00901FE2" w:rsidP="00901F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2AE6">
        <w:rPr>
          <w:sz w:val="28"/>
          <w:szCs w:val="28"/>
        </w:rPr>
        <w:t xml:space="preserve">1.3. </w:t>
      </w:r>
      <w:proofErr w:type="gramStart"/>
      <w:r w:rsidRPr="00482AE6">
        <w:rPr>
          <w:sz w:val="28"/>
          <w:szCs w:val="28"/>
        </w:rPr>
        <w:t xml:space="preserve">В приложении № </w:t>
      </w:r>
      <w:r w:rsidR="0008557F" w:rsidRPr="00482AE6">
        <w:rPr>
          <w:sz w:val="28"/>
          <w:szCs w:val="28"/>
        </w:rPr>
        <w:t>1</w:t>
      </w:r>
      <w:r w:rsidRPr="00482AE6">
        <w:rPr>
          <w:sz w:val="28"/>
          <w:szCs w:val="28"/>
        </w:rPr>
        <w:t xml:space="preserve"> к Решению, </w:t>
      </w:r>
      <w:r w:rsidR="003900AF" w:rsidRPr="00482AE6">
        <w:rPr>
          <w:color w:val="000000"/>
          <w:sz w:val="28"/>
          <w:szCs w:val="28"/>
        </w:rPr>
        <w:t xml:space="preserve">Соглашение о передаче Администрацией сельского поселения Денискино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год, в </w:t>
      </w:r>
      <w:r w:rsidRPr="00482AE6">
        <w:rPr>
          <w:sz w:val="28"/>
          <w:szCs w:val="28"/>
        </w:rPr>
        <w:t>приложени</w:t>
      </w:r>
      <w:r w:rsidR="003900AF" w:rsidRPr="00482AE6">
        <w:rPr>
          <w:sz w:val="28"/>
          <w:szCs w:val="28"/>
        </w:rPr>
        <w:t>и</w:t>
      </w:r>
      <w:r w:rsidRPr="00482AE6">
        <w:rPr>
          <w:sz w:val="28"/>
          <w:szCs w:val="28"/>
        </w:rPr>
        <w:t xml:space="preserve"> № 14 к Соглашению, сумму денежных средств </w:t>
      </w:r>
      <w:bookmarkStart w:id="6" w:name="_Hlk153897789"/>
      <w:r w:rsidRPr="00482AE6">
        <w:rPr>
          <w:sz w:val="28"/>
          <w:szCs w:val="28"/>
        </w:rPr>
        <w:t>«</w:t>
      </w:r>
      <w:r w:rsidRPr="00482AE6">
        <w:rPr>
          <w:rFonts w:eastAsia="Calibri"/>
          <w:sz w:val="28"/>
          <w:szCs w:val="28"/>
        </w:rPr>
        <w:t>322 000 (триста двадцать две тысячи) рублей 00 копеек</w:t>
      </w:r>
      <w:r w:rsidRPr="00482AE6">
        <w:rPr>
          <w:sz w:val="28"/>
          <w:szCs w:val="28"/>
        </w:rPr>
        <w:t>» заменить на сумму «</w:t>
      </w:r>
      <w:bookmarkStart w:id="7" w:name="_Hlk153898031"/>
      <w:r w:rsidRPr="00482AE6">
        <w:rPr>
          <w:sz w:val="28"/>
          <w:szCs w:val="28"/>
        </w:rPr>
        <w:t>336 173 (триста тридцать шесть тысяч</w:t>
      </w:r>
      <w:proofErr w:type="gramEnd"/>
      <w:r w:rsidRPr="00482AE6">
        <w:rPr>
          <w:sz w:val="28"/>
          <w:szCs w:val="28"/>
        </w:rPr>
        <w:t xml:space="preserve"> сто семьдесят три) рубля 18 копеек</w:t>
      </w:r>
      <w:bookmarkEnd w:id="7"/>
      <w:r w:rsidRPr="00482AE6">
        <w:rPr>
          <w:sz w:val="28"/>
          <w:szCs w:val="28"/>
        </w:rPr>
        <w:t>»</w:t>
      </w:r>
      <w:bookmarkEnd w:id="6"/>
      <w:r w:rsidRPr="00482AE6">
        <w:rPr>
          <w:sz w:val="28"/>
          <w:szCs w:val="28"/>
        </w:rPr>
        <w:t>;</w:t>
      </w:r>
    </w:p>
    <w:bookmarkEnd w:id="0"/>
    <w:p w14:paraId="6A4CCBFD" w14:textId="183774FD" w:rsidR="00357A52" w:rsidRPr="00482AE6" w:rsidRDefault="00357A52" w:rsidP="0008557F">
      <w:pPr>
        <w:ind w:right="-1" w:firstLine="708"/>
        <w:jc w:val="both"/>
        <w:rPr>
          <w:sz w:val="28"/>
          <w:szCs w:val="28"/>
        </w:rPr>
      </w:pPr>
      <w:r w:rsidRPr="00482AE6">
        <w:rPr>
          <w:bCs/>
          <w:sz w:val="28"/>
          <w:szCs w:val="28"/>
        </w:rPr>
        <w:t xml:space="preserve">2. </w:t>
      </w:r>
      <w:r w:rsidRPr="00482AE6">
        <w:rPr>
          <w:sz w:val="28"/>
          <w:szCs w:val="28"/>
        </w:rPr>
        <w:t>Направить настоящее Решение для одобрения в Собрани</w:t>
      </w:r>
      <w:r w:rsidR="003252AE" w:rsidRPr="00482AE6">
        <w:rPr>
          <w:sz w:val="28"/>
          <w:szCs w:val="28"/>
        </w:rPr>
        <w:t>е</w:t>
      </w:r>
      <w:r w:rsidRPr="00482AE6">
        <w:rPr>
          <w:sz w:val="28"/>
          <w:szCs w:val="28"/>
        </w:rPr>
        <w:t xml:space="preserve"> представителей муниципального района Шенталинский Самарской области.</w:t>
      </w:r>
    </w:p>
    <w:p w14:paraId="549EC733" w14:textId="5272851D" w:rsidR="00357A52" w:rsidRPr="00482AE6" w:rsidRDefault="00357A52" w:rsidP="0008557F">
      <w:pPr>
        <w:ind w:right="-1" w:firstLine="708"/>
        <w:jc w:val="both"/>
        <w:rPr>
          <w:sz w:val="28"/>
          <w:szCs w:val="28"/>
        </w:rPr>
      </w:pPr>
      <w:r w:rsidRPr="00482AE6">
        <w:rPr>
          <w:sz w:val="28"/>
          <w:szCs w:val="28"/>
        </w:rPr>
        <w:t xml:space="preserve">3. Администрации </w:t>
      </w:r>
      <w:r w:rsidR="003252AE" w:rsidRPr="00482AE6">
        <w:rPr>
          <w:sz w:val="28"/>
          <w:szCs w:val="28"/>
        </w:rPr>
        <w:t xml:space="preserve">сельского поселения </w:t>
      </w:r>
      <w:r w:rsidR="00901FE2" w:rsidRPr="00482AE6">
        <w:rPr>
          <w:sz w:val="28"/>
          <w:szCs w:val="28"/>
        </w:rPr>
        <w:t>Денискино</w:t>
      </w:r>
      <w:r w:rsidR="003252AE" w:rsidRPr="00482AE6">
        <w:rPr>
          <w:sz w:val="28"/>
          <w:szCs w:val="28"/>
        </w:rPr>
        <w:t xml:space="preserve"> </w:t>
      </w:r>
      <w:r w:rsidRPr="00482AE6">
        <w:rPr>
          <w:sz w:val="28"/>
          <w:szCs w:val="28"/>
        </w:rPr>
        <w:t>муниципального района Шенталинский Самарской области заключить с Администраци</w:t>
      </w:r>
      <w:r w:rsidR="003252AE" w:rsidRPr="00482AE6">
        <w:rPr>
          <w:sz w:val="28"/>
          <w:szCs w:val="28"/>
        </w:rPr>
        <w:t>ей</w:t>
      </w:r>
      <w:r w:rsidRPr="00482AE6">
        <w:rPr>
          <w:sz w:val="28"/>
          <w:szCs w:val="28"/>
        </w:rPr>
        <w:t xml:space="preserve"> </w:t>
      </w:r>
      <w:r w:rsidRPr="00482AE6">
        <w:rPr>
          <w:bCs/>
          <w:color w:val="000000"/>
          <w:sz w:val="28"/>
          <w:szCs w:val="28"/>
        </w:rPr>
        <w:t>муниципального района Шенталинский Самарской области</w:t>
      </w:r>
      <w:r w:rsidRPr="00482AE6">
        <w:rPr>
          <w:sz w:val="28"/>
          <w:szCs w:val="28"/>
        </w:rPr>
        <w:t xml:space="preserve">, дополнительное соглашение согласно приложению к настоящему Решению. </w:t>
      </w:r>
    </w:p>
    <w:p w14:paraId="4374783D" w14:textId="7F85FB31" w:rsidR="009D12DA" w:rsidRPr="00482AE6" w:rsidRDefault="00357A52" w:rsidP="009D12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2AE6">
        <w:rPr>
          <w:sz w:val="28"/>
          <w:szCs w:val="28"/>
        </w:rPr>
        <w:t>4</w:t>
      </w:r>
      <w:r w:rsidR="00B06B17" w:rsidRPr="00482AE6">
        <w:rPr>
          <w:sz w:val="28"/>
          <w:szCs w:val="28"/>
        </w:rPr>
        <w:t>.  Опубликовать настоящее решение в газете «</w:t>
      </w:r>
      <w:r w:rsidR="003252AE" w:rsidRPr="00482AE6">
        <w:rPr>
          <w:sz w:val="28"/>
          <w:szCs w:val="28"/>
        </w:rPr>
        <w:t>В</w:t>
      </w:r>
      <w:r w:rsidR="00B06B17" w:rsidRPr="00482AE6">
        <w:rPr>
          <w:sz w:val="28"/>
          <w:szCs w:val="28"/>
        </w:rPr>
        <w:t>естник</w:t>
      </w:r>
      <w:r w:rsidR="003252AE" w:rsidRPr="00482AE6">
        <w:rPr>
          <w:sz w:val="28"/>
          <w:szCs w:val="28"/>
        </w:rPr>
        <w:t xml:space="preserve"> поселения </w:t>
      </w:r>
      <w:r w:rsidR="00901FE2" w:rsidRPr="00482AE6">
        <w:rPr>
          <w:sz w:val="28"/>
          <w:szCs w:val="28"/>
        </w:rPr>
        <w:t>Денискино</w:t>
      </w:r>
      <w:r w:rsidR="00B06B17" w:rsidRPr="00482AE6">
        <w:rPr>
          <w:sz w:val="28"/>
          <w:szCs w:val="28"/>
        </w:rPr>
        <w:t>».</w:t>
      </w:r>
    </w:p>
    <w:p w14:paraId="4E3C3610" w14:textId="6D2E3199" w:rsidR="00B06B17" w:rsidRPr="00482AE6" w:rsidRDefault="00357A52" w:rsidP="009D12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2AE6">
        <w:rPr>
          <w:sz w:val="28"/>
          <w:szCs w:val="28"/>
        </w:rPr>
        <w:t>5</w:t>
      </w:r>
      <w:r w:rsidR="00B06B17" w:rsidRPr="00482AE6">
        <w:rPr>
          <w:sz w:val="28"/>
          <w:szCs w:val="28"/>
        </w:rPr>
        <w:t xml:space="preserve">. Настоящее </w:t>
      </w:r>
      <w:r w:rsidRPr="00482AE6">
        <w:rPr>
          <w:sz w:val="28"/>
          <w:szCs w:val="28"/>
        </w:rPr>
        <w:t>Р</w:t>
      </w:r>
      <w:r w:rsidR="00B06B17" w:rsidRPr="00482AE6">
        <w:rPr>
          <w:sz w:val="28"/>
          <w:szCs w:val="28"/>
        </w:rPr>
        <w:t>ешение вступает в силу со дня его официального опубликования и распространяет свое действие на правоотношения, возникшие с 01 января 202</w:t>
      </w:r>
      <w:r w:rsidR="00487C85" w:rsidRPr="00482AE6">
        <w:rPr>
          <w:sz w:val="28"/>
          <w:szCs w:val="28"/>
        </w:rPr>
        <w:t>3</w:t>
      </w:r>
      <w:r w:rsidR="00B06B17" w:rsidRPr="00482AE6">
        <w:rPr>
          <w:sz w:val="28"/>
          <w:szCs w:val="28"/>
        </w:rPr>
        <w:t xml:space="preserve"> года.</w:t>
      </w:r>
    </w:p>
    <w:p w14:paraId="33898D47" w14:textId="3EFD9DAE" w:rsidR="00357A52" w:rsidRPr="00482AE6" w:rsidRDefault="00357A52" w:rsidP="009D12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D12093F" w14:textId="57F97114" w:rsidR="00357A52" w:rsidRPr="00482AE6" w:rsidRDefault="00357A52" w:rsidP="009D12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773F924" w14:textId="77777777" w:rsidR="00357A52" w:rsidRPr="00482AE6" w:rsidRDefault="00357A52" w:rsidP="009D12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6F2DF86" w14:textId="77777777" w:rsidR="007A46DB" w:rsidRPr="00482AE6" w:rsidRDefault="007A46DB" w:rsidP="00E035EC">
      <w:pPr>
        <w:ind w:firstLine="426"/>
        <w:jc w:val="both"/>
        <w:rPr>
          <w:sz w:val="28"/>
          <w:szCs w:val="28"/>
        </w:rPr>
      </w:pPr>
    </w:p>
    <w:p w14:paraId="62F70748" w14:textId="45EDE3F1" w:rsidR="003252AE" w:rsidRPr="00482AE6" w:rsidRDefault="009D12DA" w:rsidP="00C7129C">
      <w:pPr>
        <w:jc w:val="both"/>
        <w:rPr>
          <w:b/>
          <w:sz w:val="28"/>
          <w:szCs w:val="28"/>
        </w:rPr>
      </w:pPr>
      <w:r w:rsidRPr="00482AE6">
        <w:rPr>
          <w:b/>
          <w:sz w:val="28"/>
          <w:szCs w:val="28"/>
        </w:rPr>
        <w:t xml:space="preserve">Глава </w:t>
      </w:r>
      <w:r w:rsidR="003252AE" w:rsidRPr="00482AE6">
        <w:rPr>
          <w:b/>
          <w:sz w:val="28"/>
          <w:szCs w:val="28"/>
        </w:rPr>
        <w:t xml:space="preserve">сельского поселения </w:t>
      </w:r>
      <w:proofErr w:type="gramStart"/>
      <w:r w:rsidR="00901FE2" w:rsidRPr="00482AE6">
        <w:rPr>
          <w:b/>
          <w:sz w:val="28"/>
          <w:szCs w:val="28"/>
        </w:rPr>
        <w:t>Денискино</w:t>
      </w:r>
      <w:proofErr w:type="gramEnd"/>
      <w:r w:rsidR="003252AE" w:rsidRPr="00482AE6">
        <w:rPr>
          <w:b/>
          <w:sz w:val="28"/>
          <w:szCs w:val="28"/>
        </w:rPr>
        <w:t xml:space="preserve"> </w:t>
      </w:r>
    </w:p>
    <w:p w14:paraId="3D31BCCD" w14:textId="6D655191" w:rsidR="009A3685" w:rsidRPr="00482AE6" w:rsidRDefault="009D12DA" w:rsidP="00C7129C">
      <w:pPr>
        <w:jc w:val="both"/>
        <w:rPr>
          <w:b/>
          <w:sz w:val="28"/>
          <w:szCs w:val="28"/>
        </w:rPr>
      </w:pPr>
      <w:r w:rsidRPr="00482AE6">
        <w:rPr>
          <w:b/>
          <w:sz w:val="28"/>
          <w:szCs w:val="28"/>
        </w:rPr>
        <w:t>муниципального</w:t>
      </w:r>
      <w:r w:rsidR="003E254C" w:rsidRPr="00482AE6">
        <w:rPr>
          <w:b/>
          <w:sz w:val="28"/>
          <w:szCs w:val="28"/>
        </w:rPr>
        <w:t xml:space="preserve"> района Шенталинский</w:t>
      </w:r>
    </w:p>
    <w:p w14:paraId="3824E74E" w14:textId="42A4EBC0" w:rsidR="003E254C" w:rsidRPr="00482AE6" w:rsidRDefault="009A3685" w:rsidP="00C7129C">
      <w:pPr>
        <w:jc w:val="both"/>
        <w:rPr>
          <w:b/>
          <w:sz w:val="28"/>
          <w:szCs w:val="28"/>
        </w:rPr>
      </w:pPr>
      <w:r w:rsidRPr="00482AE6">
        <w:rPr>
          <w:b/>
          <w:sz w:val="28"/>
          <w:szCs w:val="28"/>
        </w:rPr>
        <w:t xml:space="preserve">Самарской области                                             </w:t>
      </w:r>
      <w:r w:rsidR="003E254C" w:rsidRPr="00482AE6">
        <w:rPr>
          <w:b/>
          <w:sz w:val="28"/>
          <w:szCs w:val="28"/>
        </w:rPr>
        <w:t xml:space="preserve">            </w:t>
      </w:r>
      <w:r w:rsidR="004A3A6A" w:rsidRPr="00482AE6">
        <w:rPr>
          <w:b/>
          <w:sz w:val="28"/>
          <w:szCs w:val="28"/>
        </w:rPr>
        <w:t xml:space="preserve"> </w:t>
      </w:r>
      <w:r w:rsidR="003E254C" w:rsidRPr="00482AE6">
        <w:rPr>
          <w:b/>
          <w:sz w:val="28"/>
          <w:szCs w:val="28"/>
        </w:rPr>
        <w:t xml:space="preserve">    </w:t>
      </w:r>
      <w:r w:rsidR="004A3A6A" w:rsidRPr="00482AE6">
        <w:rPr>
          <w:b/>
          <w:sz w:val="28"/>
          <w:szCs w:val="28"/>
        </w:rPr>
        <w:t xml:space="preserve"> </w:t>
      </w:r>
      <w:r w:rsidR="003E254C" w:rsidRPr="00482AE6">
        <w:rPr>
          <w:b/>
          <w:sz w:val="28"/>
          <w:szCs w:val="28"/>
        </w:rPr>
        <w:t xml:space="preserve">  </w:t>
      </w:r>
      <w:proofErr w:type="spellStart"/>
      <w:r w:rsidR="00482AE6" w:rsidRPr="00482AE6">
        <w:rPr>
          <w:b/>
          <w:sz w:val="28"/>
          <w:szCs w:val="28"/>
        </w:rPr>
        <w:t>Р.Э.Халиуллин</w:t>
      </w:r>
      <w:proofErr w:type="spellEnd"/>
      <w:r w:rsidR="003E254C" w:rsidRPr="00482AE6">
        <w:rPr>
          <w:b/>
          <w:sz w:val="28"/>
          <w:szCs w:val="28"/>
        </w:rPr>
        <w:t xml:space="preserve">       </w:t>
      </w:r>
      <w:r w:rsidR="009D12DA" w:rsidRPr="00482AE6">
        <w:rPr>
          <w:b/>
          <w:sz w:val="28"/>
          <w:szCs w:val="28"/>
        </w:rPr>
        <w:t xml:space="preserve">            </w:t>
      </w:r>
      <w:r w:rsidR="003E254C" w:rsidRPr="00482AE6">
        <w:rPr>
          <w:b/>
          <w:sz w:val="28"/>
          <w:szCs w:val="28"/>
        </w:rPr>
        <w:t xml:space="preserve">     </w:t>
      </w:r>
    </w:p>
    <w:p w14:paraId="7ACA6536" w14:textId="77777777" w:rsidR="003E254C" w:rsidRPr="00482AE6" w:rsidRDefault="003E254C" w:rsidP="00C7129C">
      <w:pPr>
        <w:rPr>
          <w:b/>
          <w:sz w:val="28"/>
          <w:szCs w:val="28"/>
        </w:rPr>
      </w:pPr>
    </w:p>
    <w:p w14:paraId="4199CC91" w14:textId="77777777" w:rsidR="003E254C" w:rsidRPr="00482AE6" w:rsidRDefault="003E254C" w:rsidP="00C7129C">
      <w:pPr>
        <w:jc w:val="both"/>
        <w:rPr>
          <w:b/>
          <w:sz w:val="28"/>
          <w:szCs w:val="28"/>
        </w:rPr>
      </w:pPr>
      <w:r w:rsidRPr="00482AE6">
        <w:rPr>
          <w:b/>
          <w:sz w:val="28"/>
          <w:szCs w:val="28"/>
        </w:rPr>
        <w:t>Председатель Собрания представителей</w:t>
      </w:r>
    </w:p>
    <w:p w14:paraId="1E796EE1" w14:textId="246F7534" w:rsidR="003252AE" w:rsidRPr="00482AE6" w:rsidRDefault="003252AE" w:rsidP="00C7129C">
      <w:pPr>
        <w:jc w:val="both"/>
        <w:rPr>
          <w:b/>
          <w:sz w:val="28"/>
          <w:szCs w:val="28"/>
        </w:rPr>
      </w:pPr>
      <w:r w:rsidRPr="00482AE6">
        <w:rPr>
          <w:b/>
          <w:sz w:val="28"/>
          <w:szCs w:val="28"/>
        </w:rPr>
        <w:t xml:space="preserve">сельского поселения </w:t>
      </w:r>
      <w:proofErr w:type="gramStart"/>
      <w:r w:rsidR="00901FE2" w:rsidRPr="00482AE6">
        <w:rPr>
          <w:b/>
          <w:sz w:val="28"/>
          <w:szCs w:val="28"/>
        </w:rPr>
        <w:t>Денискино</w:t>
      </w:r>
      <w:proofErr w:type="gramEnd"/>
      <w:r w:rsidRPr="00482AE6">
        <w:rPr>
          <w:b/>
          <w:sz w:val="28"/>
          <w:szCs w:val="28"/>
        </w:rPr>
        <w:t xml:space="preserve"> </w:t>
      </w:r>
    </w:p>
    <w:p w14:paraId="4449AB92" w14:textId="2BEF82CB" w:rsidR="009A3685" w:rsidRPr="00482AE6" w:rsidRDefault="003E254C" w:rsidP="00C7129C">
      <w:pPr>
        <w:jc w:val="both"/>
        <w:rPr>
          <w:b/>
          <w:sz w:val="28"/>
          <w:szCs w:val="28"/>
        </w:rPr>
      </w:pPr>
      <w:r w:rsidRPr="00482AE6">
        <w:rPr>
          <w:b/>
          <w:sz w:val="28"/>
          <w:szCs w:val="28"/>
        </w:rPr>
        <w:t xml:space="preserve">муниципального района Шенталинский </w:t>
      </w:r>
    </w:p>
    <w:p w14:paraId="5947D229" w14:textId="4BF502C9" w:rsidR="003E254C" w:rsidRPr="00482AE6" w:rsidRDefault="009A3685" w:rsidP="00C7129C">
      <w:pPr>
        <w:jc w:val="both"/>
        <w:rPr>
          <w:b/>
          <w:sz w:val="28"/>
          <w:szCs w:val="28"/>
        </w:rPr>
      </w:pPr>
      <w:r w:rsidRPr="00482AE6">
        <w:rPr>
          <w:b/>
          <w:sz w:val="28"/>
          <w:szCs w:val="28"/>
        </w:rPr>
        <w:t xml:space="preserve">Самарской области                                   </w:t>
      </w:r>
      <w:r w:rsidR="003E254C" w:rsidRPr="00482AE6">
        <w:rPr>
          <w:b/>
          <w:sz w:val="28"/>
          <w:szCs w:val="28"/>
        </w:rPr>
        <w:t xml:space="preserve">                  </w:t>
      </w:r>
      <w:r w:rsidR="004A3A6A" w:rsidRPr="00482AE6">
        <w:rPr>
          <w:b/>
          <w:sz w:val="28"/>
          <w:szCs w:val="28"/>
        </w:rPr>
        <w:t xml:space="preserve">   </w:t>
      </w:r>
      <w:r w:rsidR="003E254C" w:rsidRPr="00482AE6">
        <w:rPr>
          <w:b/>
          <w:sz w:val="28"/>
          <w:szCs w:val="28"/>
        </w:rPr>
        <w:t xml:space="preserve">          </w:t>
      </w:r>
      <w:proofErr w:type="spellStart"/>
      <w:r w:rsidR="00482AE6" w:rsidRPr="00482AE6">
        <w:rPr>
          <w:b/>
          <w:sz w:val="28"/>
          <w:szCs w:val="28"/>
        </w:rPr>
        <w:t>А.А.Абзалов</w:t>
      </w:r>
      <w:proofErr w:type="spellEnd"/>
      <w:r w:rsidR="003E254C" w:rsidRPr="00482AE6">
        <w:rPr>
          <w:b/>
          <w:sz w:val="28"/>
          <w:szCs w:val="28"/>
        </w:rPr>
        <w:t xml:space="preserve">        </w:t>
      </w:r>
      <w:r w:rsidR="009D12DA" w:rsidRPr="00482AE6">
        <w:rPr>
          <w:b/>
          <w:sz w:val="28"/>
          <w:szCs w:val="28"/>
        </w:rPr>
        <w:t xml:space="preserve">         </w:t>
      </w:r>
      <w:r w:rsidR="003E254C" w:rsidRPr="00482AE6">
        <w:rPr>
          <w:b/>
          <w:sz w:val="28"/>
          <w:szCs w:val="28"/>
        </w:rPr>
        <w:t xml:space="preserve"> </w:t>
      </w:r>
      <w:r w:rsidR="00723DEC" w:rsidRPr="00482AE6">
        <w:rPr>
          <w:b/>
          <w:sz w:val="28"/>
          <w:szCs w:val="28"/>
        </w:rPr>
        <w:t xml:space="preserve"> </w:t>
      </w:r>
    </w:p>
    <w:p w14:paraId="33564BBB" w14:textId="77777777" w:rsidR="007A46DB" w:rsidRPr="00482AE6" w:rsidRDefault="007A46DB" w:rsidP="00C7129C">
      <w:pPr>
        <w:jc w:val="both"/>
        <w:rPr>
          <w:sz w:val="28"/>
          <w:szCs w:val="28"/>
        </w:rPr>
      </w:pPr>
    </w:p>
    <w:p w14:paraId="10A420CD" w14:textId="77777777" w:rsidR="007A46DB" w:rsidRPr="00482AE6" w:rsidRDefault="007A46DB" w:rsidP="00C7129C">
      <w:pPr>
        <w:jc w:val="both"/>
        <w:rPr>
          <w:sz w:val="28"/>
          <w:szCs w:val="28"/>
        </w:rPr>
      </w:pPr>
    </w:p>
    <w:p w14:paraId="1C4BB03A" w14:textId="77777777" w:rsidR="007A46DB" w:rsidRDefault="007A46DB" w:rsidP="00C7129C">
      <w:pPr>
        <w:jc w:val="both"/>
        <w:rPr>
          <w:sz w:val="28"/>
          <w:szCs w:val="28"/>
        </w:rPr>
      </w:pPr>
    </w:p>
    <w:p w14:paraId="40A24846" w14:textId="77777777" w:rsidR="00E57683" w:rsidRDefault="00E57683" w:rsidP="00C7129C">
      <w:pPr>
        <w:jc w:val="both"/>
        <w:rPr>
          <w:sz w:val="28"/>
          <w:szCs w:val="28"/>
        </w:rPr>
      </w:pPr>
    </w:p>
    <w:p w14:paraId="2CBB7CDF" w14:textId="77777777" w:rsidR="00E57683" w:rsidRDefault="00E57683" w:rsidP="00C7129C">
      <w:pPr>
        <w:jc w:val="both"/>
        <w:rPr>
          <w:sz w:val="28"/>
          <w:szCs w:val="28"/>
        </w:rPr>
      </w:pPr>
    </w:p>
    <w:p w14:paraId="2FB24FE1" w14:textId="77777777" w:rsidR="00E57683" w:rsidRDefault="00E57683" w:rsidP="00C7129C">
      <w:pPr>
        <w:jc w:val="both"/>
        <w:rPr>
          <w:sz w:val="28"/>
          <w:szCs w:val="28"/>
        </w:rPr>
      </w:pPr>
    </w:p>
    <w:p w14:paraId="66AF2E8C" w14:textId="77777777" w:rsidR="00E57683" w:rsidRDefault="00E57683" w:rsidP="00C7129C">
      <w:pPr>
        <w:jc w:val="both"/>
        <w:rPr>
          <w:sz w:val="28"/>
          <w:szCs w:val="28"/>
        </w:rPr>
      </w:pPr>
    </w:p>
    <w:p w14:paraId="69999975" w14:textId="77777777" w:rsidR="00E57683" w:rsidRDefault="00E57683" w:rsidP="00C7129C">
      <w:pPr>
        <w:jc w:val="both"/>
        <w:rPr>
          <w:sz w:val="28"/>
          <w:szCs w:val="28"/>
        </w:rPr>
      </w:pPr>
    </w:p>
    <w:p w14:paraId="44A10D39" w14:textId="77777777" w:rsidR="00E57683" w:rsidRDefault="00E57683" w:rsidP="00C7129C">
      <w:pPr>
        <w:jc w:val="both"/>
        <w:rPr>
          <w:sz w:val="28"/>
          <w:szCs w:val="28"/>
        </w:rPr>
      </w:pPr>
    </w:p>
    <w:p w14:paraId="718516E0" w14:textId="77777777" w:rsidR="00E57683" w:rsidRDefault="00E57683" w:rsidP="00C7129C">
      <w:pPr>
        <w:jc w:val="both"/>
        <w:rPr>
          <w:sz w:val="28"/>
          <w:szCs w:val="28"/>
        </w:rPr>
      </w:pPr>
    </w:p>
    <w:p w14:paraId="19CB810B" w14:textId="77777777" w:rsidR="00E57683" w:rsidRDefault="00E57683" w:rsidP="00C7129C">
      <w:pPr>
        <w:jc w:val="both"/>
        <w:rPr>
          <w:sz w:val="28"/>
          <w:szCs w:val="28"/>
        </w:rPr>
      </w:pPr>
    </w:p>
    <w:p w14:paraId="2F224B9A" w14:textId="77777777" w:rsidR="00E57683" w:rsidRDefault="00E57683" w:rsidP="00EA7BDE">
      <w:pPr>
        <w:jc w:val="right"/>
        <w:rPr>
          <w:sz w:val="28"/>
          <w:szCs w:val="28"/>
        </w:rPr>
      </w:pPr>
    </w:p>
    <w:p w14:paraId="0FFAB48B" w14:textId="77777777" w:rsidR="00E57683" w:rsidRPr="00E57683" w:rsidRDefault="00E57683" w:rsidP="00EA7BDE">
      <w:pPr>
        <w:ind w:right="140"/>
        <w:jc w:val="right"/>
        <w:rPr>
          <w:color w:val="000000"/>
          <w:sz w:val="20"/>
          <w:szCs w:val="20"/>
        </w:rPr>
      </w:pPr>
      <w:r w:rsidRPr="00E57683">
        <w:rPr>
          <w:color w:val="000000"/>
          <w:sz w:val="20"/>
          <w:szCs w:val="20"/>
        </w:rPr>
        <w:t>Приложение № 3 к решению Собрания представителей</w:t>
      </w:r>
    </w:p>
    <w:p w14:paraId="1FECF2A5" w14:textId="77777777" w:rsidR="00E57683" w:rsidRPr="00E57683" w:rsidRDefault="00E57683" w:rsidP="00EA7BDE">
      <w:pPr>
        <w:ind w:right="140"/>
        <w:jc w:val="right"/>
        <w:rPr>
          <w:color w:val="000000"/>
          <w:sz w:val="20"/>
          <w:szCs w:val="20"/>
        </w:rPr>
      </w:pPr>
      <w:r w:rsidRPr="00E57683">
        <w:rPr>
          <w:color w:val="000000"/>
          <w:sz w:val="20"/>
          <w:szCs w:val="20"/>
        </w:rPr>
        <w:t xml:space="preserve"> муниципального района Шенталинский Самарской области</w:t>
      </w:r>
    </w:p>
    <w:p w14:paraId="6025559E" w14:textId="016D5DDD" w:rsidR="00E57683" w:rsidRPr="00E57683" w:rsidRDefault="00EA7BDE" w:rsidP="00EA7BDE">
      <w:pPr>
        <w:ind w:right="1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                  г. №  </w:t>
      </w:r>
      <w:bookmarkStart w:id="8" w:name="_GoBack"/>
      <w:bookmarkEnd w:id="8"/>
    </w:p>
    <w:p w14:paraId="135278A6" w14:textId="77777777" w:rsidR="00E57683" w:rsidRPr="00E57683" w:rsidRDefault="00E57683" w:rsidP="00E57683">
      <w:pPr>
        <w:jc w:val="right"/>
        <w:rPr>
          <w:b/>
          <w:color w:val="000000"/>
          <w:sz w:val="28"/>
          <w:szCs w:val="28"/>
        </w:rPr>
      </w:pPr>
      <w:r w:rsidRPr="00E57683">
        <w:rPr>
          <w:b/>
        </w:rPr>
        <w:t xml:space="preserve">                     </w:t>
      </w:r>
    </w:p>
    <w:p w14:paraId="5DEB4182" w14:textId="77777777" w:rsidR="00E57683" w:rsidRPr="00E57683" w:rsidRDefault="00E57683" w:rsidP="00E57683">
      <w:pPr>
        <w:ind w:right="140"/>
        <w:jc w:val="center"/>
        <w:rPr>
          <w:b/>
          <w:color w:val="000000"/>
          <w:sz w:val="27"/>
          <w:szCs w:val="27"/>
        </w:rPr>
      </w:pPr>
      <w:r w:rsidRPr="00E57683">
        <w:rPr>
          <w:b/>
          <w:color w:val="000000"/>
          <w:sz w:val="27"/>
          <w:szCs w:val="27"/>
        </w:rPr>
        <w:t xml:space="preserve">Дополнительное соглашение № </w:t>
      </w:r>
    </w:p>
    <w:p w14:paraId="253D03D3" w14:textId="77777777" w:rsidR="00E57683" w:rsidRPr="00E57683" w:rsidRDefault="00E57683" w:rsidP="00E57683">
      <w:pPr>
        <w:ind w:right="140"/>
        <w:jc w:val="center"/>
        <w:rPr>
          <w:b/>
          <w:color w:val="000000"/>
          <w:sz w:val="28"/>
          <w:szCs w:val="28"/>
        </w:rPr>
      </w:pPr>
      <w:r w:rsidRPr="00E57683">
        <w:rPr>
          <w:b/>
          <w:color w:val="000000"/>
          <w:sz w:val="27"/>
          <w:szCs w:val="27"/>
        </w:rPr>
        <w:t xml:space="preserve">к Соглашению № 97 от 16.12.2022 года </w:t>
      </w:r>
      <w:r w:rsidRPr="00E57683">
        <w:rPr>
          <w:b/>
          <w:color w:val="000000"/>
          <w:sz w:val="28"/>
          <w:szCs w:val="28"/>
        </w:rPr>
        <w:t xml:space="preserve">о передаче Администрацией сельского поселения </w:t>
      </w:r>
      <w:proofErr w:type="gramStart"/>
      <w:r w:rsidRPr="00E57683">
        <w:rPr>
          <w:b/>
          <w:color w:val="000000"/>
          <w:sz w:val="28"/>
          <w:szCs w:val="28"/>
        </w:rPr>
        <w:t>Денискино</w:t>
      </w:r>
      <w:proofErr w:type="gramEnd"/>
      <w:r w:rsidRPr="00E57683">
        <w:rPr>
          <w:b/>
          <w:color w:val="000000"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год»</w:t>
      </w:r>
    </w:p>
    <w:p w14:paraId="30C88933" w14:textId="77777777" w:rsidR="00E57683" w:rsidRPr="00E57683" w:rsidRDefault="00E57683" w:rsidP="00E57683">
      <w:pPr>
        <w:jc w:val="center"/>
        <w:rPr>
          <w:b/>
          <w:color w:val="000000"/>
          <w:sz w:val="27"/>
          <w:szCs w:val="27"/>
        </w:rPr>
      </w:pPr>
    </w:p>
    <w:p w14:paraId="18443150" w14:textId="77777777" w:rsidR="00E57683" w:rsidRPr="00E57683" w:rsidRDefault="00E57683" w:rsidP="00E57683">
      <w:pPr>
        <w:ind w:right="140"/>
        <w:rPr>
          <w:color w:val="000000"/>
          <w:sz w:val="27"/>
          <w:szCs w:val="27"/>
        </w:rPr>
      </w:pPr>
      <w:r w:rsidRPr="00E57683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«   »                2023г.</w:t>
      </w:r>
    </w:p>
    <w:p w14:paraId="0B247DFE" w14:textId="77777777" w:rsidR="00E57683" w:rsidRPr="00E57683" w:rsidRDefault="00E57683" w:rsidP="00E57683">
      <w:pPr>
        <w:keepNext/>
        <w:jc w:val="both"/>
        <w:outlineLvl w:val="1"/>
        <w:rPr>
          <w:color w:val="000000"/>
          <w:sz w:val="27"/>
          <w:szCs w:val="27"/>
        </w:rPr>
      </w:pPr>
    </w:p>
    <w:p w14:paraId="12022808" w14:textId="77777777" w:rsidR="00E57683" w:rsidRPr="00E57683" w:rsidRDefault="00E57683" w:rsidP="00E57683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E57683">
        <w:rPr>
          <w:rFonts w:eastAsia="Calibri"/>
          <w:sz w:val="28"/>
          <w:szCs w:val="28"/>
        </w:rPr>
        <w:t xml:space="preserve">Администрация сельского поселения Денискино муниципального района Шенталинский Самарской области, именуемая в дальнейшем «Администрация поселения», в лице Главы сельского поселения Денискино муниципального района Шенталинский Самарской области </w:t>
      </w:r>
      <w:proofErr w:type="spellStart"/>
      <w:r w:rsidRPr="00E57683">
        <w:rPr>
          <w:rFonts w:eastAsia="Calibri"/>
          <w:sz w:val="28"/>
          <w:szCs w:val="28"/>
        </w:rPr>
        <w:t>Халиуллина</w:t>
      </w:r>
      <w:proofErr w:type="spellEnd"/>
      <w:r w:rsidRPr="00E57683">
        <w:rPr>
          <w:rFonts w:eastAsia="Calibri"/>
          <w:sz w:val="28"/>
          <w:szCs w:val="28"/>
        </w:rPr>
        <w:t xml:space="preserve"> Рината </w:t>
      </w:r>
      <w:proofErr w:type="spellStart"/>
      <w:r w:rsidRPr="00E57683">
        <w:rPr>
          <w:rFonts w:eastAsia="Calibri"/>
          <w:sz w:val="28"/>
          <w:szCs w:val="28"/>
        </w:rPr>
        <w:t>Экрямовича</w:t>
      </w:r>
      <w:proofErr w:type="spellEnd"/>
      <w:r w:rsidRPr="00E57683">
        <w:rPr>
          <w:rFonts w:eastAsia="Calibri"/>
          <w:sz w:val="28"/>
          <w:szCs w:val="28"/>
        </w:rPr>
        <w:t>, действующего на основании Устава сельского поселения Денискино муниципального района Шенталинский Самарской области, утвержденного решением Собрания представителей сельского поселения Денискино муниципального района Шенталинский Самарской области от 05</w:t>
      </w:r>
      <w:r w:rsidRPr="00E57683">
        <w:rPr>
          <w:sz w:val="28"/>
          <w:szCs w:val="28"/>
        </w:rPr>
        <w:t xml:space="preserve">.10.2021 года № 55 </w:t>
      </w:r>
      <w:r w:rsidRPr="00E57683">
        <w:rPr>
          <w:rFonts w:eastAsia="Calibri"/>
          <w:sz w:val="27"/>
          <w:szCs w:val="27"/>
        </w:rPr>
        <w:t>с одной стороны, и</w:t>
      </w:r>
      <w:proofErr w:type="gramEnd"/>
      <w:r w:rsidRPr="00E57683">
        <w:rPr>
          <w:rFonts w:eastAsia="Calibri"/>
          <w:sz w:val="27"/>
          <w:szCs w:val="27"/>
        </w:rPr>
        <w:t xml:space="preserve"> </w:t>
      </w:r>
      <w:proofErr w:type="gramStart"/>
      <w:r w:rsidRPr="00E57683">
        <w:rPr>
          <w:rFonts w:eastAsia="Calibri"/>
          <w:sz w:val="27"/>
          <w:szCs w:val="27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E57683">
        <w:rPr>
          <w:rFonts w:eastAsia="Calibri"/>
          <w:sz w:val="27"/>
          <w:szCs w:val="27"/>
        </w:rPr>
        <w:t>Лемаева</w:t>
      </w:r>
      <w:proofErr w:type="spellEnd"/>
      <w:r w:rsidRPr="00E57683">
        <w:rPr>
          <w:rFonts w:eastAsia="Calibri"/>
          <w:sz w:val="27"/>
          <w:szCs w:val="27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</w:t>
      </w:r>
      <w:r w:rsidRPr="00E57683">
        <w:rPr>
          <w:sz w:val="27"/>
          <w:szCs w:val="27"/>
        </w:rPr>
        <w:t xml:space="preserve">, </w:t>
      </w:r>
      <w:r w:rsidRPr="00E57683">
        <w:rPr>
          <w:rFonts w:eastAsia="Calibri"/>
          <w:sz w:val="27"/>
          <w:szCs w:val="27"/>
        </w:rPr>
        <w:t>с другой стороны, совместно именуемые «Стороны»,</w:t>
      </w:r>
      <w:r w:rsidRPr="00E57683">
        <w:rPr>
          <w:color w:val="000000"/>
          <w:sz w:val="27"/>
          <w:szCs w:val="27"/>
        </w:rPr>
        <w:t xml:space="preserve"> </w:t>
      </w:r>
      <w:r w:rsidRPr="00E57683">
        <w:rPr>
          <w:rFonts w:eastAsia="Calibri"/>
          <w:sz w:val="27"/>
          <w:szCs w:val="27"/>
        </w:rPr>
        <w:t>руководствуясь Решением Собрания представителей муниципального района Шенталинский Самарской области</w:t>
      </w:r>
      <w:proofErr w:type="gramEnd"/>
      <w:r w:rsidRPr="00E57683">
        <w:rPr>
          <w:rFonts w:eastAsia="Calibri"/>
          <w:sz w:val="27"/>
          <w:szCs w:val="27"/>
        </w:rPr>
        <w:t xml:space="preserve"> </w:t>
      </w:r>
      <w:r w:rsidRPr="00E57683">
        <w:rPr>
          <w:bCs/>
          <w:sz w:val="27"/>
          <w:szCs w:val="27"/>
        </w:rPr>
        <w:t>от 25.11.2022 года № 130 «Об одобрении проектов Соглашений о передаче Администрациями сельских поселений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2023 год»</w:t>
      </w:r>
      <w:r w:rsidRPr="00E57683">
        <w:rPr>
          <w:rFonts w:eastAsia="Calibri"/>
          <w:sz w:val="27"/>
          <w:szCs w:val="27"/>
        </w:rPr>
        <w:t xml:space="preserve">, </w:t>
      </w:r>
      <w:r w:rsidRPr="00E57683">
        <w:rPr>
          <w:sz w:val="27"/>
          <w:szCs w:val="27"/>
        </w:rPr>
        <w:t>заключили</w:t>
      </w:r>
      <w:r w:rsidRPr="00E57683">
        <w:rPr>
          <w:color w:val="000000"/>
          <w:sz w:val="27"/>
          <w:szCs w:val="27"/>
        </w:rPr>
        <w:t xml:space="preserve"> настоящее дополнительное соглашение о нижеследующем:</w:t>
      </w:r>
    </w:p>
    <w:p w14:paraId="77C67B91" w14:textId="77777777" w:rsidR="00E57683" w:rsidRPr="00E57683" w:rsidRDefault="00E57683" w:rsidP="00E57683">
      <w:pPr>
        <w:ind w:right="142"/>
        <w:jc w:val="center"/>
        <w:rPr>
          <w:b/>
          <w:color w:val="000000"/>
          <w:sz w:val="27"/>
          <w:szCs w:val="27"/>
        </w:rPr>
      </w:pPr>
    </w:p>
    <w:p w14:paraId="147F6084" w14:textId="77777777" w:rsidR="00E57683" w:rsidRPr="00E57683" w:rsidRDefault="00E57683" w:rsidP="00E57683">
      <w:pPr>
        <w:ind w:firstLine="709"/>
        <w:jc w:val="both"/>
        <w:rPr>
          <w:bCs/>
          <w:color w:val="000000"/>
          <w:sz w:val="27"/>
          <w:szCs w:val="27"/>
        </w:rPr>
      </w:pPr>
      <w:r w:rsidRPr="00E57683">
        <w:rPr>
          <w:rFonts w:eastAsia="Calibri"/>
          <w:sz w:val="27"/>
          <w:szCs w:val="27"/>
        </w:rPr>
        <w:t xml:space="preserve">1. Внести в Соглашение № 97 от 16.12.2022 года </w:t>
      </w:r>
      <w:r w:rsidRPr="00E57683">
        <w:rPr>
          <w:bCs/>
          <w:color w:val="000000"/>
          <w:sz w:val="27"/>
          <w:szCs w:val="27"/>
        </w:rPr>
        <w:t>о передаче Администрацией сельского поселения Денискино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 (далее - Соглашение) следующие изменения:</w:t>
      </w:r>
    </w:p>
    <w:p w14:paraId="75A65EB9" w14:textId="77777777" w:rsidR="00E57683" w:rsidRPr="00E57683" w:rsidRDefault="00E57683" w:rsidP="00E57683">
      <w:pPr>
        <w:ind w:firstLine="709"/>
        <w:jc w:val="both"/>
        <w:rPr>
          <w:sz w:val="27"/>
          <w:szCs w:val="27"/>
        </w:rPr>
      </w:pPr>
      <w:r w:rsidRPr="00E57683">
        <w:rPr>
          <w:sz w:val="27"/>
          <w:szCs w:val="27"/>
        </w:rPr>
        <w:t xml:space="preserve">Приложение № 2 к Соглашению в пункте 11, сумму денежных средств </w:t>
      </w:r>
      <w:r w:rsidRPr="00E57683">
        <w:rPr>
          <w:sz w:val="28"/>
          <w:szCs w:val="28"/>
        </w:rPr>
        <w:t xml:space="preserve">«221 000 (Двести двадцать одна тысяча) рублей 00 копеек» </w:t>
      </w:r>
      <w:proofErr w:type="gramStart"/>
      <w:r w:rsidRPr="00E57683">
        <w:rPr>
          <w:sz w:val="28"/>
          <w:szCs w:val="28"/>
        </w:rPr>
        <w:t>заменить на сумму</w:t>
      </w:r>
      <w:proofErr w:type="gramEnd"/>
      <w:r w:rsidRPr="00E57683">
        <w:rPr>
          <w:sz w:val="28"/>
          <w:szCs w:val="28"/>
        </w:rPr>
        <w:t xml:space="preserve"> «193 840 (сто девяносто три тысячи восемьсот сорок) рублей 18 копеек»</w:t>
      </w:r>
      <w:r w:rsidRPr="00E57683">
        <w:rPr>
          <w:sz w:val="27"/>
          <w:szCs w:val="27"/>
        </w:rPr>
        <w:t>;</w:t>
      </w:r>
    </w:p>
    <w:p w14:paraId="0A8CD6F2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E57683">
        <w:rPr>
          <w:sz w:val="27"/>
          <w:szCs w:val="27"/>
        </w:rPr>
        <w:lastRenderedPageBreak/>
        <w:t xml:space="preserve">Приложение № 3 к Соглашению пункт 20, сумму денежных средств </w:t>
      </w:r>
      <w:r w:rsidRPr="00E57683">
        <w:rPr>
          <w:sz w:val="28"/>
          <w:szCs w:val="28"/>
        </w:rPr>
        <w:t xml:space="preserve">«717 000 (семьсот семнадцать тысяч) рублей 00 копеек» </w:t>
      </w:r>
      <w:proofErr w:type="gramStart"/>
      <w:r w:rsidRPr="00E57683">
        <w:rPr>
          <w:sz w:val="28"/>
          <w:szCs w:val="28"/>
        </w:rPr>
        <w:t>заменить на сумму</w:t>
      </w:r>
      <w:proofErr w:type="gramEnd"/>
      <w:r w:rsidRPr="00E57683">
        <w:rPr>
          <w:sz w:val="28"/>
          <w:szCs w:val="28"/>
        </w:rPr>
        <w:t xml:space="preserve"> «638 440 (шестьсот тридцать восемь тысяч четыреста сорок) рублей 25 копеек»</w:t>
      </w:r>
      <w:r w:rsidRPr="00E57683">
        <w:rPr>
          <w:sz w:val="27"/>
          <w:szCs w:val="27"/>
        </w:rPr>
        <w:t>;</w:t>
      </w:r>
    </w:p>
    <w:p w14:paraId="581EBF94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E57683">
        <w:rPr>
          <w:sz w:val="27"/>
          <w:szCs w:val="27"/>
        </w:rPr>
        <w:t xml:space="preserve">Приложение № 14 к Соглашению, сумму денежных средств </w:t>
      </w:r>
      <w:r w:rsidRPr="00E57683">
        <w:rPr>
          <w:sz w:val="28"/>
          <w:szCs w:val="28"/>
        </w:rPr>
        <w:t>«</w:t>
      </w:r>
      <w:r w:rsidRPr="00E57683">
        <w:rPr>
          <w:rFonts w:eastAsia="Calibri"/>
          <w:sz w:val="28"/>
          <w:szCs w:val="28"/>
        </w:rPr>
        <w:t>322 000 (триста двадцать две тысячи) рублей 00 копеек</w:t>
      </w:r>
      <w:r w:rsidRPr="00E57683">
        <w:rPr>
          <w:sz w:val="28"/>
          <w:szCs w:val="28"/>
        </w:rPr>
        <w:t xml:space="preserve">» </w:t>
      </w:r>
      <w:proofErr w:type="gramStart"/>
      <w:r w:rsidRPr="00E57683">
        <w:rPr>
          <w:sz w:val="28"/>
          <w:szCs w:val="28"/>
        </w:rPr>
        <w:t>заменить на сумму</w:t>
      </w:r>
      <w:proofErr w:type="gramEnd"/>
      <w:r w:rsidRPr="00E57683">
        <w:rPr>
          <w:sz w:val="28"/>
          <w:szCs w:val="28"/>
        </w:rPr>
        <w:t xml:space="preserve"> «336 173 (триста тридцать шесть тысяч сто семьдесят три) рубля 18 копеек»</w:t>
      </w:r>
      <w:r w:rsidRPr="00E57683">
        <w:rPr>
          <w:sz w:val="27"/>
          <w:szCs w:val="27"/>
        </w:rPr>
        <w:t>;</w:t>
      </w:r>
    </w:p>
    <w:p w14:paraId="2EA87D6A" w14:textId="77777777" w:rsidR="00E57683" w:rsidRPr="00E57683" w:rsidRDefault="00E57683" w:rsidP="00E57683">
      <w:pPr>
        <w:tabs>
          <w:tab w:val="left" w:pos="1260"/>
        </w:tabs>
        <w:ind w:firstLine="709"/>
        <w:jc w:val="both"/>
        <w:rPr>
          <w:color w:val="000000"/>
          <w:sz w:val="27"/>
          <w:szCs w:val="27"/>
        </w:rPr>
      </w:pPr>
      <w:r w:rsidRPr="00E57683">
        <w:rPr>
          <w:color w:val="000000"/>
          <w:sz w:val="27"/>
          <w:szCs w:val="27"/>
        </w:rPr>
        <w:t xml:space="preserve">2. Настоящее Дополнительное соглашение является неотъемлемой частью Соглашения </w:t>
      </w:r>
      <w:r w:rsidRPr="00E57683">
        <w:rPr>
          <w:rFonts w:eastAsia="Calibri"/>
          <w:sz w:val="27"/>
          <w:szCs w:val="27"/>
        </w:rPr>
        <w:t>№ 97 от 16.12.2022 года</w:t>
      </w:r>
      <w:r w:rsidRPr="00E57683">
        <w:rPr>
          <w:color w:val="000000"/>
          <w:sz w:val="27"/>
          <w:szCs w:val="27"/>
        </w:rPr>
        <w:t>.</w:t>
      </w:r>
    </w:p>
    <w:p w14:paraId="10E00D86" w14:textId="77777777" w:rsidR="00E57683" w:rsidRPr="00E57683" w:rsidRDefault="00E57683" w:rsidP="00E57683">
      <w:pPr>
        <w:tabs>
          <w:tab w:val="left" w:pos="1260"/>
        </w:tabs>
        <w:ind w:firstLine="709"/>
        <w:jc w:val="both"/>
        <w:rPr>
          <w:color w:val="000000"/>
          <w:sz w:val="27"/>
          <w:szCs w:val="27"/>
        </w:rPr>
      </w:pPr>
      <w:r w:rsidRPr="00E57683">
        <w:rPr>
          <w:color w:val="000000"/>
          <w:sz w:val="27"/>
          <w:szCs w:val="27"/>
        </w:rPr>
        <w:t>3. Настоящее Дополнительное соглашение вступает в силу с момента подписания его лицами, имеющими право действовать от имени каждой из Сторон.</w:t>
      </w:r>
    </w:p>
    <w:p w14:paraId="7E738220" w14:textId="77777777" w:rsidR="00E57683" w:rsidRPr="00E57683" w:rsidRDefault="00E57683" w:rsidP="00E57683">
      <w:pPr>
        <w:tabs>
          <w:tab w:val="left" w:pos="1260"/>
        </w:tabs>
        <w:ind w:firstLine="709"/>
        <w:jc w:val="both"/>
        <w:rPr>
          <w:color w:val="000000"/>
          <w:sz w:val="27"/>
          <w:szCs w:val="27"/>
        </w:rPr>
      </w:pPr>
      <w:r w:rsidRPr="00E57683">
        <w:rPr>
          <w:color w:val="000000"/>
          <w:sz w:val="27"/>
          <w:szCs w:val="27"/>
        </w:rPr>
        <w:t>4. Положения Соглашения, не затронутые настоящим Дополнительным соглашением, сохраняются в измененном виде и Стороны подтверждают принятые по нему обязательства в полном объеме.</w:t>
      </w:r>
    </w:p>
    <w:p w14:paraId="30540B86" w14:textId="77777777" w:rsidR="00E57683" w:rsidRPr="00E57683" w:rsidRDefault="00E57683" w:rsidP="00E57683">
      <w:pPr>
        <w:tabs>
          <w:tab w:val="left" w:pos="1260"/>
        </w:tabs>
        <w:ind w:firstLine="709"/>
        <w:jc w:val="both"/>
        <w:rPr>
          <w:color w:val="000000"/>
          <w:sz w:val="27"/>
          <w:szCs w:val="27"/>
        </w:rPr>
      </w:pPr>
      <w:r w:rsidRPr="00E57683">
        <w:rPr>
          <w:color w:val="000000"/>
          <w:sz w:val="27"/>
          <w:szCs w:val="27"/>
        </w:rPr>
        <w:t>5.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14:paraId="234ADDF0" w14:textId="77777777" w:rsidR="00E57683" w:rsidRPr="00E57683" w:rsidRDefault="00E57683" w:rsidP="00E57683">
      <w:pPr>
        <w:spacing w:after="240"/>
        <w:ind w:firstLine="709"/>
        <w:jc w:val="both"/>
        <w:rPr>
          <w:rFonts w:eastAsia="Calibri"/>
          <w:b/>
          <w:sz w:val="27"/>
          <w:szCs w:val="27"/>
        </w:rPr>
      </w:pPr>
      <w:r w:rsidRPr="00E57683">
        <w:rPr>
          <w:color w:val="000000"/>
          <w:sz w:val="27"/>
          <w:szCs w:val="27"/>
        </w:rPr>
        <w:t xml:space="preserve">6. </w:t>
      </w:r>
      <w:r w:rsidRPr="00E57683">
        <w:rPr>
          <w:rFonts w:eastAsia="Calibri"/>
          <w:bCs/>
          <w:sz w:val="27"/>
          <w:szCs w:val="27"/>
        </w:rPr>
        <w:t>Реквизиты и подписи сторон.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4836"/>
      </w:tblGrid>
      <w:tr w:rsidR="00E57683" w:rsidRPr="00E57683" w14:paraId="4B1E0940" w14:textId="77777777" w:rsidTr="00096C06">
        <w:trPr>
          <w:trHeight w:val="6775"/>
        </w:trPr>
        <w:tc>
          <w:tcPr>
            <w:tcW w:w="4835" w:type="dxa"/>
          </w:tcPr>
          <w:p w14:paraId="0A30F3E4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>Администрация муниципального района Шенталинский Самарской области</w:t>
            </w:r>
          </w:p>
          <w:p w14:paraId="1309320B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</w:p>
          <w:p w14:paraId="62D19D05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>Юридический адрес: 446910, Самарская область, ж/д_ст. Шентала, ул. Советская, д.33</w:t>
            </w:r>
          </w:p>
          <w:p w14:paraId="1E81BE88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</w:p>
          <w:p w14:paraId="72772897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</w:p>
          <w:p w14:paraId="605D2A1B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>ИНН /КПП 6386000530/638601001</w:t>
            </w:r>
          </w:p>
          <w:p w14:paraId="71253462" w14:textId="77777777" w:rsidR="00E57683" w:rsidRPr="00E57683" w:rsidRDefault="00E57683" w:rsidP="00E57683">
            <w:pPr>
              <w:rPr>
                <w:sz w:val="27"/>
                <w:szCs w:val="27"/>
              </w:rPr>
            </w:pPr>
            <w:r w:rsidRPr="00E57683">
              <w:rPr>
                <w:sz w:val="27"/>
                <w:szCs w:val="27"/>
              </w:rPr>
              <w:t>Банк: ОТДЕЛЕНИЕ САМАРА БАНКА РОССИИ//УФК по Самарской области, г. Самара</w:t>
            </w:r>
          </w:p>
          <w:p w14:paraId="3B5786FE" w14:textId="77777777" w:rsidR="00E57683" w:rsidRPr="00E57683" w:rsidRDefault="00E57683" w:rsidP="00E57683">
            <w:pPr>
              <w:rPr>
                <w:sz w:val="27"/>
                <w:szCs w:val="27"/>
              </w:rPr>
            </w:pPr>
            <w:r w:rsidRPr="00E57683">
              <w:rPr>
                <w:sz w:val="27"/>
                <w:szCs w:val="27"/>
              </w:rPr>
              <w:t>БИК:013601205</w:t>
            </w:r>
          </w:p>
          <w:p w14:paraId="27E28DA0" w14:textId="77777777" w:rsidR="00E57683" w:rsidRPr="00E57683" w:rsidRDefault="00E57683" w:rsidP="00E57683">
            <w:pPr>
              <w:rPr>
                <w:sz w:val="27"/>
                <w:szCs w:val="27"/>
              </w:rPr>
            </w:pPr>
            <w:r w:rsidRPr="00E57683">
              <w:rPr>
                <w:sz w:val="27"/>
                <w:szCs w:val="27"/>
                <w:lang w:eastAsia="ar-SA"/>
              </w:rPr>
              <w:t xml:space="preserve">Казначейский счет: </w:t>
            </w:r>
            <w:r w:rsidRPr="00E57683">
              <w:rPr>
                <w:sz w:val="27"/>
                <w:szCs w:val="27"/>
              </w:rPr>
              <w:t>03231643366480004200</w:t>
            </w:r>
          </w:p>
          <w:p w14:paraId="395FF450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 xml:space="preserve">Получатель: УФК по Самарской области ("Администрация </w:t>
            </w:r>
            <w:proofErr w:type="spellStart"/>
            <w:r w:rsidRPr="00E57683">
              <w:rPr>
                <w:rFonts w:eastAsia="Calibri"/>
                <w:sz w:val="27"/>
                <w:szCs w:val="27"/>
              </w:rPr>
              <w:t>Шенталинского</w:t>
            </w:r>
            <w:proofErr w:type="spellEnd"/>
            <w:r w:rsidRPr="00E57683">
              <w:rPr>
                <w:rFonts w:eastAsia="Calibri"/>
                <w:sz w:val="27"/>
                <w:szCs w:val="27"/>
              </w:rPr>
              <w:t xml:space="preserve"> района")</w:t>
            </w:r>
          </w:p>
          <w:p w14:paraId="312C7BF4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>ОКТМО 36648000</w:t>
            </w:r>
          </w:p>
          <w:p w14:paraId="129BFFC8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4836" w:type="dxa"/>
          </w:tcPr>
          <w:p w14:paraId="05B061B8" w14:textId="77777777" w:rsidR="00E57683" w:rsidRPr="00E57683" w:rsidRDefault="00E57683" w:rsidP="00E57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7683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E57683">
              <w:rPr>
                <w:sz w:val="28"/>
                <w:szCs w:val="28"/>
              </w:rPr>
              <w:t>Денискино</w:t>
            </w:r>
            <w:proofErr w:type="gramEnd"/>
            <w:r w:rsidRPr="00E57683">
              <w:rPr>
                <w:sz w:val="28"/>
                <w:szCs w:val="28"/>
              </w:rPr>
              <w:t xml:space="preserve"> муниципального района Шенталинский Самарской области:</w:t>
            </w:r>
          </w:p>
          <w:p w14:paraId="5AA17CF3" w14:textId="77777777" w:rsidR="00E57683" w:rsidRPr="00E57683" w:rsidRDefault="00E57683" w:rsidP="00E57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14:paraId="00435D75" w14:textId="77777777" w:rsidR="00E57683" w:rsidRPr="00E57683" w:rsidRDefault="00E57683" w:rsidP="00E57683">
            <w:pPr>
              <w:rPr>
                <w:bCs/>
                <w:sz w:val="28"/>
                <w:szCs w:val="28"/>
              </w:rPr>
            </w:pPr>
            <w:proofErr w:type="gramStart"/>
            <w:r w:rsidRPr="00E57683">
              <w:rPr>
                <w:bCs/>
                <w:sz w:val="28"/>
                <w:szCs w:val="28"/>
              </w:rPr>
              <w:t>446924, Самарская область, Шенталинский район, с. Денискино, ул. Кирова, д.46А</w:t>
            </w:r>
            <w:proofErr w:type="gramEnd"/>
          </w:p>
          <w:p w14:paraId="3365098D" w14:textId="77777777" w:rsidR="00E57683" w:rsidRPr="00E57683" w:rsidRDefault="00E57683" w:rsidP="00E57683">
            <w:pPr>
              <w:ind w:left="2700" w:hanging="2700"/>
              <w:jc w:val="both"/>
              <w:rPr>
                <w:bCs/>
                <w:sz w:val="28"/>
                <w:szCs w:val="28"/>
              </w:rPr>
            </w:pPr>
          </w:p>
          <w:p w14:paraId="462C3AF8" w14:textId="77777777" w:rsidR="00E57683" w:rsidRPr="00E57683" w:rsidRDefault="00E57683" w:rsidP="00E57683">
            <w:pPr>
              <w:rPr>
                <w:bCs/>
                <w:sz w:val="28"/>
                <w:szCs w:val="28"/>
              </w:rPr>
            </w:pPr>
          </w:p>
          <w:p w14:paraId="29DF0EAB" w14:textId="77777777" w:rsidR="00E57683" w:rsidRPr="00E57683" w:rsidRDefault="00E57683" w:rsidP="00E57683">
            <w:pPr>
              <w:rPr>
                <w:bCs/>
                <w:sz w:val="28"/>
                <w:szCs w:val="28"/>
              </w:rPr>
            </w:pPr>
            <w:proofErr w:type="gramStart"/>
            <w:r w:rsidRPr="00E57683">
              <w:rPr>
                <w:bCs/>
                <w:sz w:val="28"/>
                <w:szCs w:val="28"/>
              </w:rPr>
              <w:t>Р</w:t>
            </w:r>
            <w:proofErr w:type="gramEnd"/>
            <w:r w:rsidRPr="00E57683">
              <w:rPr>
                <w:bCs/>
                <w:sz w:val="28"/>
                <w:szCs w:val="28"/>
              </w:rPr>
              <w:t>/счет 40204810300000000481     Отделение Самара г. Самара</w:t>
            </w:r>
          </w:p>
          <w:p w14:paraId="6D42700A" w14:textId="77777777" w:rsidR="00E57683" w:rsidRPr="00E57683" w:rsidRDefault="00E57683" w:rsidP="00E57683">
            <w:pPr>
              <w:rPr>
                <w:bCs/>
                <w:sz w:val="28"/>
                <w:szCs w:val="28"/>
              </w:rPr>
            </w:pPr>
          </w:p>
          <w:p w14:paraId="28D11922" w14:textId="77777777" w:rsidR="00E57683" w:rsidRPr="00E57683" w:rsidRDefault="00E57683" w:rsidP="00E57683">
            <w:pPr>
              <w:rPr>
                <w:bCs/>
                <w:sz w:val="28"/>
                <w:szCs w:val="28"/>
              </w:rPr>
            </w:pPr>
            <w:r w:rsidRPr="00E57683">
              <w:rPr>
                <w:bCs/>
                <w:sz w:val="28"/>
                <w:szCs w:val="28"/>
              </w:rPr>
              <w:t>БИК 043601001</w:t>
            </w:r>
          </w:p>
          <w:p w14:paraId="78BDFD99" w14:textId="77777777" w:rsidR="00E57683" w:rsidRPr="00E57683" w:rsidRDefault="00E57683" w:rsidP="00E57683">
            <w:pPr>
              <w:rPr>
                <w:bCs/>
                <w:sz w:val="28"/>
                <w:szCs w:val="28"/>
              </w:rPr>
            </w:pPr>
            <w:r w:rsidRPr="00E57683">
              <w:rPr>
                <w:bCs/>
                <w:sz w:val="28"/>
                <w:szCs w:val="28"/>
              </w:rPr>
              <w:t xml:space="preserve">ИНН 6369009893      </w:t>
            </w:r>
          </w:p>
          <w:p w14:paraId="2BB6C507" w14:textId="77777777" w:rsidR="00E57683" w:rsidRPr="00E57683" w:rsidRDefault="00E57683" w:rsidP="00E57683">
            <w:pPr>
              <w:rPr>
                <w:bCs/>
                <w:sz w:val="28"/>
                <w:szCs w:val="28"/>
              </w:rPr>
            </w:pPr>
            <w:r w:rsidRPr="00E57683">
              <w:rPr>
                <w:bCs/>
                <w:sz w:val="28"/>
                <w:szCs w:val="28"/>
              </w:rPr>
              <w:t xml:space="preserve">ОКПО 79161700   </w:t>
            </w:r>
          </w:p>
          <w:p w14:paraId="1DB16D7E" w14:textId="77777777" w:rsidR="00E57683" w:rsidRPr="00E57683" w:rsidRDefault="00E57683" w:rsidP="00E57683">
            <w:pPr>
              <w:rPr>
                <w:sz w:val="28"/>
                <w:szCs w:val="28"/>
              </w:rPr>
            </w:pPr>
            <w:r w:rsidRPr="00E57683">
              <w:rPr>
                <w:bCs/>
                <w:sz w:val="28"/>
                <w:szCs w:val="28"/>
              </w:rPr>
              <w:t>КПП 636901001</w:t>
            </w:r>
          </w:p>
          <w:p w14:paraId="3AC24D58" w14:textId="77777777" w:rsidR="00E57683" w:rsidRPr="00E57683" w:rsidRDefault="00E57683" w:rsidP="00E57683">
            <w:pPr>
              <w:rPr>
                <w:sz w:val="27"/>
                <w:szCs w:val="27"/>
              </w:rPr>
            </w:pPr>
          </w:p>
        </w:tc>
      </w:tr>
      <w:tr w:rsidR="00E57683" w:rsidRPr="00E57683" w14:paraId="711E5703" w14:textId="77777777" w:rsidTr="00096C06">
        <w:trPr>
          <w:trHeight w:val="310"/>
        </w:trPr>
        <w:tc>
          <w:tcPr>
            <w:tcW w:w="4835" w:type="dxa"/>
          </w:tcPr>
          <w:p w14:paraId="5A55C5BF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>Глава муниципального района Шенталинский Самарской области</w:t>
            </w:r>
          </w:p>
          <w:p w14:paraId="27902700" w14:textId="77777777" w:rsidR="00E57683" w:rsidRPr="00E57683" w:rsidRDefault="00E57683" w:rsidP="00E57683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14:paraId="6034F314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</w:p>
          <w:p w14:paraId="6A5E3C6D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</w:p>
          <w:p w14:paraId="3C410C99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 xml:space="preserve">__________            А.М. </w:t>
            </w:r>
            <w:proofErr w:type="spellStart"/>
            <w:r w:rsidRPr="00E57683">
              <w:rPr>
                <w:rFonts w:eastAsia="Calibri"/>
                <w:sz w:val="27"/>
                <w:szCs w:val="27"/>
              </w:rPr>
              <w:t>Лемаев</w:t>
            </w:r>
            <w:proofErr w:type="spellEnd"/>
            <w:r w:rsidRPr="00E57683">
              <w:rPr>
                <w:rFonts w:eastAsia="Calibri"/>
                <w:sz w:val="27"/>
                <w:szCs w:val="27"/>
              </w:rPr>
              <w:t xml:space="preserve">                 </w:t>
            </w:r>
          </w:p>
          <w:p w14:paraId="268D0BBF" w14:textId="77777777" w:rsidR="00E57683" w:rsidRPr="00E57683" w:rsidRDefault="00E57683" w:rsidP="00E57683">
            <w:pPr>
              <w:rPr>
                <w:rFonts w:eastAsia="Calibri"/>
                <w:sz w:val="20"/>
                <w:szCs w:val="20"/>
              </w:rPr>
            </w:pPr>
            <w:r w:rsidRPr="00E57683">
              <w:rPr>
                <w:rFonts w:eastAsia="Calibri"/>
                <w:sz w:val="27"/>
                <w:szCs w:val="27"/>
              </w:rPr>
              <w:t xml:space="preserve">       (</w:t>
            </w:r>
            <w:r w:rsidRPr="00E57683">
              <w:rPr>
                <w:rFonts w:eastAsia="Calibri"/>
                <w:sz w:val="20"/>
                <w:szCs w:val="20"/>
              </w:rPr>
              <w:t>подпись)                             (Ф.И.О.)</w:t>
            </w:r>
          </w:p>
          <w:p w14:paraId="0C0860C7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4836" w:type="dxa"/>
          </w:tcPr>
          <w:p w14:paraId="38756339" w14:textId="77777777" w:rsidR="00E57683" w:rsidRPr="00E57683" w:rsidRDefault="00E57683" w:rsidP="00E57683">
            <w:pPr>
              <w:jc w:val="both"/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 xml:space="preserve">Глава сельского поселения                   </w:t>
            </w:r>
            <w:proofErr w:type="gramStart"/>
            <w:r w:rsidRPr="00E57683">
              <w:rPr>
                <w:sz w:val="28"/>
                <w:szCs w:val="28"/>
              </w:rPr>
              <w:t>Денискино</w:t>
            </w:r>
            <w:proofErr w:type="gramEnd"/>
            <w:r w:rsidRPr="00E57683">
              <w:rPr>
                <w:rFonts w:eastAsia="Calibri"/>
                <w:sz w:val="27"/>
                <w:szCs w:val="27"/>
              </w:rPr>
              <w:t xml:space="preserve"> муниципального района Шенталинский Самарской области</w:t>
            </w:r>
          </w:p>
          <w:p w14:paraId="0A6C4CA4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 xml:space="preserve"> </w:t>
            </w:r>
          </w:p>
          <w:p w14:paraId="77C4D544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</w:p>
          <w:p w14:paraId="5536798E" w14:textId="77777777" w:rsidR="00E57683" w:rsidRPr="00E57683" w:rsidRDefault="00E57683" w:rsidP="00E57683">
            <w:pPr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7"/>
                <w:szCs w:val="27"/>
              </w:rPr>
              <w:t xml:space="preserve">  __________    Р.Э. </w:t>
            </w:r>
            <w:proofErr w:type="spellStart"/>
            <w:r w:rsidRPr="00E57683">
              <w:rPr>
                <w:rFonts w:eastAsia="Calibri"/>
                <w:sz w:val="27"/>
                <w:szCs w:val="27"/>
              </w:rPr>
              <w:t>Халиуллин</w:t>
            </w:r>
            <w:proofErr w:type="spellEnd"/>
            <w:r w:rsidRPr="00E57683">
              <w:rPr>
                <w:rFonts w:eastAsia="Calibri"/>
                <w:sz w:val="27"/>
                <w:szCs w:val="27"/>
              </w:rPr>
              <w:t xml:space="preserve">           </w:t>
            </w:r>
          </w:p>
          <w:p w14:paraId="25E20D23" w14:textId="77777777" w:rsidR="00E57683" w:rsidRPr="00E57683" w:rsidRDefault="00E57683" w:rsidP="00E57683">
            <w:pPr>
              <w:rPr>
                <w:rFonts w:eastAsia="Calibri"/>
                <w:sz w:val="20"/>
                <w:szCs w:val="20"/>
              </w:rPr>
            </w:pPr>
            <w:r w:rsidRPr="00E57683">
              <w:rPr>
                <w:rFonts w:eastAsia="Calibri"/>
                <w:sz w:val="27"/>
                <w:szCs w:val="27"/>
              </w:rPr>
              <w:t xml:space="preserve">        </w:t>
            </w:r>
            <w:r w:rsidRPr="00E57683">
              <w:rPr>
                <w:rFonts w:eastAsia="Calibri"/>
                <w:sz w:val="20"/>
                <w:szCs w:val="20"/>
              </w:rPr>
              <w:t>(подпись)                              (Ф.И.О.)</w:t>
            </w:r>
          </w:p>
          <w:p w14:paraId="6C1EB54E" w14:textId="77777777" w:rsidR="00E57683" w:rsidRPr="00E57683" w:rsidRDefault="00E57683" w:rsidP="00E57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7"/>
                <w:szCs w:val="27"/>
              </w:rPr>
            </w:pPr>
            <w:r w:rsidRPr="00E57683">
              <w:rPr>
                <w:rFonts w:eastAsia="Calibri"/>
                <w:sz w:val="20"/>
                <w:szCs w:val="20"/>
              </w:rPr>
              <w:t xml:space="preserve">                                    М.П. </w:t>
            </w:r>
          </w:p>
        </w:tc>
      </w:tr>
    </w:tbl>
    <w:p w14:paraId="33FCFAA9" w14:textId="77777777" w:rsidR="00E57683" w:rsidRPr="00E57683" w:rsidRDefault="00E57683" w:rsidP="00E57683">
      <w:pPr>
        <w:jc w:val="right"/>
        <w:rPr>
          <w:sz w:val="22"/>
          <w:szCs w:val="22"/>
        </w:rPr>
      </w:pPr>
    </w:p>
    <w:p w14:paraId="0B2906E1" w14:textId="77777777" w:rsidR="00E57683" w:rsidRPr="00E57683" w:rsidRDefault="00E57683" w:rsidP="00E57683">
      <w:pPr>
        <w:jc w:val="right"/>
        <w:rPr>
          <w:sz w:val="22"/>
          <w:szCs w:val="22"/>
        </w:rPr>
      </w:pPr>
    </w:p>
    <w:p w14:paraId="3FF9A547" w14:textId="77777777" w:rsidR="00E57683" w:rsidRPr="00E57683" w:rsidRDefault="00E57683" w:rsidP="00E57683">
      <w:pPr>
        <w:jc w:val="right"/>
        <w:rPr>
          <w:sz w:val="22"/>
          <w:szCs w:val="22"/>
        </w:rPr>
      </w:pPr>
    </w:p>
    <w:p w14:paraId="67466FD4" w14:textId="77777777" w:rsidR="00E57683" w:rsidRPr="00E57683" w:rsidRDefault="00E57683" w:rsidP="00E57683">
      <w:pPr>
        <w:jc w:val="right"/>
        <w:rPr>
          <w:sz w:val="22"/>
          <w:szCs w:val="22"/>
        </w:rPr>
      </w:pPr>
    </w:p>
    <w:p w14:paraId="06A544DD" w14:textId="77777777" w:rsidR="00E57683" w:rsidRPr="00E57683" w:rsidRDefault="00E57683" w:rsidP="00E57683">
      <w:pPr>
        <w:rPr>
          <w:sz w:val="22"/>
          <w:szCs w:val="22"/>
        </w:rPr>
      </w:pPr>
    </w:p>
    <w:p w14:paraId="0D4F877D" w14:textId="77777777" w:rsidR="00E57683" w:rsidRPr="00E57683" w:rsidRDefault="00E57683" w:rsidP="00E57683">
      <w:pPr>
        <w:jc w:val="right"/>
        <w:rPr>
          <w:sz w:val="22"/>
          <w:szCs w:val="22"/>
        </w:rPr>
      </w:pPr>
      <w:r w:rsidRPr="00E57683">
        <w:rPr>
          <w:sz w:val="22"/>
          <w:szCs w:val="22"/>
        </w:rPr>
        <w:t xml:space="preserve">Приложение № 1 к </w:t>
      </w:r>
      <w:proofErr w:type="gramStart"/>
      <w:r w:rsidRPr="00E57683">
        <w:rPr>
          <w:sz w:val="22"/>
          <w:szCs w:val="22"/>
        </w:rPr>
        <w:t>Дополнительному</w:t>
      </w:r>
      <w:proofErr w:type="gramEnd"/>
      <w:r w:rsidRPr="00E57683">
        <w:rPr>
          <w:sz w:val="22"/>
          <w:szCs w:val="22"/>
        </w:rPr>
        <w:t xml:space="preserve"> </w:t>
      </w:r>
    </w:p>
    <w:p w14:paraId="3F0D788A" w14:textId="77777777" w:rsidR="00E57683" w:rsidRPr="00E57683" w:rsidRDefault="00E57683" w:rsidP="00E57683">
      <w:pPr>
        <w:jc w:val="right"/>
        <w:rPr>
          <w:sz w:val="22"/>
          <w:szCs w:val="22"/>
        </w:rPr>
      </w:pPr>
      <w:r w:rsidRPr="00E57683">
        <w:rPr>
          <w:sz w:val="22"/>
          <w:szCs w:val="22"/>
        </w:rPr>
        <w:t xml:space="preserve">соглашению от                    2023 года № </w:t>
      </w:r>
    </w:p>
    <w:p w14:paraId="02D60D78" w14:textId="77777777" w:rsidR="00E57683" w:rsidRPr="00E57683" w:rsidRDefault="00E57683" w:rsidP="00E57683">
      <w:pPr>
        <w:jc w:val="right"/>
        <w:rPr>
          <w:sz w:val="22"/>
          <w:szCs w:val="22"/>
        </w:rPr>
      </w:pPr>
    </w:p>
    <w:p w14:paraId="68CF6512" w14:textId="77777777" w:rsidR="00E57683" w:rsidRPr="00E57683" w:rsidRDefault="00E57683" w:rsidP="00E57683">
      <w:pPr>
        <w:jc w:val="right"/>
        <w:rPr>
          <w:sz w:val="28"/>
          <w:szCs w:val="28"/>
        </w:rPr>
      </w:pPr>
      <w:r w:rsidRPr="00E57683">
        <w:rPr>
          <w:sz w:val="28"/>
          <w:szCs w:val="28"/>
        </w:rPr>
        <w:t>Приложение 2</w:t>
      </w:r>
    </w:p>
    <w:p w14:paraId="77655162" w14:textId="77777777" w:rsidR="00E57683" w:rsidRPr="00E57683" w:rsidRDefault="00E57683" w:rsidP="00E57683">
      <w:pPr>
        <w:jc w:val="right"/>
        <w:rPr>
          <w:sz w:val="28"/>
          <w:szCs w:val="28"/>
        </w:rPr>
      </w:pPr>
      <w:r w:rsidRPr="00E57683">
        <w:rPr>
          <w:sz w:val="28"/>
          <w:szCs w:val="28"/>
        </w:rPr>
        <w:t>к Соглашению от 16.12.2022 г. № 97</w:t>
      </w:r>
    </w:p>
    <w:p w14:paraId="04F01863" w14:textId="77777777" w:rsidR="00E57683" w:rsidRPr="00E57683" w:rsidRDefault="00E57683" w:rsidP="00E57683">
      <w:pPr>
        <w:jc w:val="right"/>
        <w:rPr>
          <w:sz w:val="28"/>
          <w:szCs w:val="28"/>
        </w:rPr>
      </w:pPr>
    </w:p>
    <w:p w14:paraId="09E44424" w14:textId="77777777" w:rsidR="00E57683" w:rsidRPr="00E57683" w:rsidRDefault="00E57683" w:rsidP="00E57683">
      <w:pPr>
        <w:jc w:val="center"/>
        <w:rPr>
          <w:b/>
          <w:sz w:val="28"/>
          <w:szCs w:val="28"/>
        </w:rPr>
      </w:pPr>
      <w:r w:rsidRPr="00E57683">
        <w:rPr>
          <w:sz w:val="28"/>
          <w:szCs w:val="28"/>
        </w:rPr>
        <w:t>Права и обязанности Администрации муниципального района Шенталинский Самарской области при исполнении вопроса местного значения</w:t>
      </w:r>
      <w:r w:rsidRPr="00E57683">
        <w:rPr>
          <w:b/>
          <w:sz w:val="28"/>
          <w:szCs w:val="28"/>
        </w:rPr>
        <w:t xml:space="preserve"> «организация библиотечного обслуживания населения, комплектование и обеспечение сохранности библиотечных фондов библиотек поселения»</w:t>
      </w:r>
    </w:p>
    <w:p w14:paraId="1516D912" w14:textId="77777777" w:rsidR="00E57683" w:rsidRPr="00E57683" w:rsidRDefault="00E57683" w:rsidP="00E57683">
      <w:pPr>
        <w:ind w:firstLine="567"/>
        <w:jc w:val="center"/>
        <w:rPr>
          <w:b/>
          <w:sz w:val="28"/>
          <w:szCs w:val="28"/>
        </w:rPr>
      </w:pPr>
    </w:p>
    <w:p w14:paraId="28923FAA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1.</w:t>
      </w:r>
      <w:r w:rsidRPr="00E57683">
        <w:rPr>
          <w:b/>
          <w:sz w:val="28"/>
          <w:szCs w:val="28"/>
        </w:rPr>
        <w:t xml:space="preserve"> </w:t>
      </w:r>
      <w:r w:rsidRPr="00E57683">
        <w:rPr>
          <w:sz w:val="28"/>
          <w:szCs w:val="28"/>
        </w:rPr>
        <w:t>Обеспечение учреждений библиотечного обслуживания сельского поселения квалифицированными специалистами.</w:t>
      </w:r>
    </w:p>
    <w:p w14:paraId="0DA1121C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2. Выполнение всего комплекса обязанностей работодателя в отношении указанных работников (ведения кадрового делопроизводства (прием, увольнение, перевод работника, предоставление ежегодных и дополнительных отпусков, поощрение работников по представлению Администрации поселения), оплата труда и иных предусмотренных трудовым законодательством выплат).</w:t>
      </w:r>
    </w:p>
    <w:p w14:paraId="77407C3C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7683">
        <w:rPr>
          <w:color w:val="000000"/>
          <w:sz w:val="28"/>
          <w:szCs w:val="28"/>
        </w:rPr>
        <w:t>3. Обеспечение свободного доступа граждан к информации, хранящейся в библиотечном фонде.</w:t>
      </w:r>
    </w:p>
    <w:p w14:paraId="7FEAEF3F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7683">
        <w:rPr>
          <w:color w:val="000000"/>
          <w:sz w:val="28"/>
          <w:szCs w:val="28"/>
        </w:rPr>
        <w:t>4. Формирование библиотечных фондов, предоставление их во временное пользование гражданам, юридическим и физическим лицам, независимо от их организационно-правовых форм и форм собственности.</w:t>
      </w:r>
    </w:p>
    <w:p w14:paraId="72E941FD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7683">
        <w:rPr>
          <w:color w:val="000000"/>
          <w:sz w:val="28"/>
          <w:szCs w:val="28"/>
        </w:rPr>
        <w:t>5. Участие в развитии территории сельского поселения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библиотек.</w:t>
      </w:r>
    </w:p>
    <w:p w14:paraId="79957BB8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6. Обеспечение методической, информационно-аналитической деятельности.</w:t>
      </w:r>
    </w:p>
    <w:p w14:paraId="76B848F0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7.Обеспечение систематизации и обработку всех видов поступающих произведений печати и иных материалов.</w:t>
      </w:r>
    </w:p>
    <w:p w14:paraId="16D30C36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8.Осуществление обработки фондов и раскрытие их с помощью системы каталогов на различных носителях, участие в создании сводной библиографической информации, в том числе предоставление всем заинтересованным пользователям полной информации о составе библиотечных фондов.</w:t>
      </w:r>
    </w:p>
    <w:p w14:paraId="3988322F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9.Осуществление систематического библиографического и информационного обслуживания пользователей, организация пропаганды библиотечно-библиографических знаний, культуры чтения.</w:t>
      </w:r>
    </w:p>
    <w:p w14:paraId="38FA0240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10.Обеспечение возможности участия в районных, областных конференциях, семинарах библиотечных работников. Мероприятий по повышению профессиональной квалификации работников.</w:t>
      </w:r>
    </w:p>
    <w:p w14:paraId="6A352E89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11.Подготовка и проведение информационных, тематических и выставочных программ, направленных на продвижение ресурсов библиотеки, среди пользователей библиотек.</w:t>
      </w:r>
    </w:p>
    <w:p w14:paraId="15471D15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lastRenderedPageBreak/>
        <w:t>Объем межбюджетных трансфертов, необходимых для осуществления указанных полномочий, составляет 193 840 (сто девяносто три тысячи восемьсот сорок) рублей 18 копеек.</w:t>
      </w:r>
    </w:p>
    <w:p w14:paraId="643363E7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Расчет осуществляется исходя из расчета годовой суммы оплаты труда библиотекарей, находящихся на территории сельского поселения.</w:t>
      </w:r>
    </w:p>
    <w:p w14:paraId="228C7461" w14:textId="77777777" w:rsidR="00E57683" w:rsidRPr="00E57683" w:rsidRDefault="00E57683" w:rsidP="00E57683">
      <w:pPr>
        <w:ind w:firstLine="567"/>
        <w:jc w:val="center"/>
        <w:rPr>
          <w:b/>
          <w:sz w:val="28"/>
          <w:szCs w:val="28"/>
        </w:rPr>
      </w:pPr>
    </w:p>
    <w:p w14:paraId="01597074" w14:textId="77777777" w:rsidR="00E57683" w:rsidRDefault="00E57683" w:rsidP="00E57683">
      <w:pPr>
        <w:jc w:val="right"/>
        <w:rPr>
          <w:sz w:val="22"/>
          <w:szCs w:val="22"/>
        </w:rPr>
      </w:pPr>
    </w:p>
    <w:p w14:paraId="32797F2C" w14:textId="77777777" w:rsidR="00E57683" w:rsidRDefault="00E57683" w:rsidP="00E57683">
      <w:pPr>
        <w:jc w:val="right"/>
        <w:rPr>
          <w:sz w:val="22"/>
          <w:szCs w:val="22"/>
        </w:rPr>
      </w:pPr>
    </w:p>
    <w:p w14:paraId="7A1082D6" w14:textId="77777777" w:rsidR="00E57683" w:rsidRDefault="00E57683" w:rsidP="00E57683">
      <w:pPr>
        <w:jc w:val="right"/>
        <w:rPr>
          <w:sz w:val="22"/>
          <w:szCs w:val="22"/>
        </w:rPr>
      </w:pPr>
    </w:p>
    <w:p w14:paraId="6678535C" w14:textId="77777777" w:rsidR="00E57683" w:rsidRDefault="00E57683" w:rsidP="00E57683">
      <w:pPr>
        <w:jc w:val="right"/>
        <w:rPr>
          <w:sz w:val="22"/>
          <w:szCs w:val="22"/>
        </w:rPr>
      </w:pPr>
    </w:p>
    <w:p w14:paraId="3122E7EF" w14:textId="77777777" w:rsidR="00E57683" w:rsidRDefault="00E57683" w:rsidP="00E57683">
      <w:pPr>
        <w:jc w:val="right"/>
        <w:rPr>
          <w:sz w:val="22"/>
          <w:szCs w:val="22"/>
        </w:rPr>
      </w:pPr>
    </w:p>
    <w:p w14:paraId="23288ACD" w14:textId="77777777" w:rsidR="00E57683" w:rsidRDefault="00E57683" w:rsidP="00E57683">
      <w:pPr>
        <w:jc w:val="right"/>
        <w:rPr>
          <w:sz w:val="22"/>
          <w:szCs w:val="22"/>
        </w:rPr>
      </w:pPr>
    </w:p>
    <w:p w14:paraId="65619F2E" w14:textId="77777777" w:rsidR="00E57683" w:rsidRDefault="00E57683" w:rsidP="00E57683">
      <w:pPr>
        <w:jc w:val="right"/>
        <w:rPr>
          <w:sz w:val="22"/>
          <w:szCs w:val="22"/>
        </w:rPr>
      </w:pPr>
    </w:p>
    <w:p w14:paraId="6D249734" w14:textId="77777777" w:rsidR="00E57683" w:rsidRDefault="00E57683" w:rsidP="00E57683">
      <w:pPr>
        <w:jc w:val="right"/>
        <w:rPr>
          <w:sz w:val="22"/>
          <w:szCs w:val="22"/>
        </w:rPr>
      </w:pPr>
    </w:p>
    <w:p w14:paraId="2FC98A85" w14:textId="77777777" w:rsidR="00E57683" w:rsidRDefault="00E57683" w:rsidP="00E57683">
      <w:pPr>
        <w:jc w:val="right"/>
        <w:rPr>
          <w:sz w:val="22"/>
          <w:szCs w:val="22"/>
        </w:rPr>
      </w:pPr>
    </w:p>
    <w:p w14:paraId="61D3E80E" w14:textId="77777777" w:rsidR="00E57683" w:rsidRDefault="00E57683" w:rsidP="00E57683">
      <w:pPr>
        <w:jc w:val="right"/>
        <w:rPr>
          <w:sz w:val="22"/>
          <w:szCs w:val="22"/>
        </w:rPr>
      </w:pPr>
    </w:p>
    <w:p w14:paraId="197A55D4" w14:textId="77777777" w:rsidR="00E57683" w:rsidRDefault="00E57683" w:rsidP="00E57683">
      <w:pPr>
        <w:jc w:val="right"/>
        <w:rPr>
          <w:sz w:val="22"/>
          <w:szCs w:val="22"/>
        </w:rPr>
      </w:pPr>
    </w:p>
    <w:p w14:paraId="053B5958" w14:textId="77777777" w:rsidR="00E57683" w:rsidRDefault="00E57683" w:rsidP="00E57683">
      <w:pPr>
        <w:jc w:val="right"/>
        <w:rPr>
          <w:sz w:val="22"/>
          <w:szCs w:val="22"/>
        </w:rPr>
      </w:pPr>
    </w:p>
    <w:p w14:paraId="50DF48B4" w14:textId="77777777" w:rsidR="00E57683" w:rsidRDefault="00E57683" w:rsidP="00E57683">
      <w:pPr>
        <w:jc w:val="right"/>
        <w:rPr>
          <w:sz w:val="22"/>
          <w:szCs w:val="22"/>
        </w:rPr>
      </w:pPr>
    </w:p>
    <w:p w14:paraId="20F50306" w14:textId="77777777" w:rsidR="00E57683" w:rsidRDefault="00E57683" w:rsidP="00E57683">
      <w:pPr>
        <w:jc w:val="right"/>
        <w:rPr>
          <w:sz w:val="22"/>
          <w:szCs w:val="22"/>
        </w:rPr>
      </w:pPr>
    </w:p>
    <w:p w14:paraId="7281CAA7" w14:textId="77777777" w:rsidR="00E57683" w:rsidRDefault="00E57683" w:rsidP="00E57683">
      <w:pPr>
        <w:jc w:val="right"/>
        <w:rPr>
          <w:sz w:val="22"/>
          <w:szCs w:val="22"/>
        </w:rPr>
      </w:pPr>
    </w:p>
    <w:p w14:paraId="784861D3" w14:textId="77777777" w:rsidR="00E57683" w:rsidRDefault="00E57683" w:rsidP="00E57683">
      <w:pPr>
        <w:jc w:val="right"/>
        <w:rPr>
          <w:sz w:val="22"/>
          <w:szCs w:val="22"/>
        </w:rPr>
      </w:pPr>
    </w:p>
    <w:p w14:paraId="0BDDD0EB" w14:textId="77777777" w:rsidR="00E57683" w:rsidRDefault="00E57683" w:rsidP="00E57683">
      <w:pPr>
        <w:jc w:val="right"/>
        <w:rPr>
          <w:sz w:val="22"/>
          <w:szCs w:val="22"/>
        </w:rPr>
      </w:pPr>
    </w:p>
    <w:p w14:paraId="57A48530" w14:textId="77777777" w:rsidR="00E57683" w:rsidRDefault="00E57683" w:rsidP="00E57683">
      <w:pPr>
        <w:jc w:val="right"/>
        <w:rPr>
          <w:sz w:val="22"/>
          <w:szCs w:val="22"/>
        </w:rPr>
      </w:pPr>
    </w:p>
    <w:p w14:paraId="5D9656A8" w14:textId="77777777" w:rsidR="00E57683" w:rsidRDefault="00E57683" w:rsidP="00E57683">
      <w:pPr>
        <w:jc w:val="right"/>
        <w:rPr>
          <w:sz w:val="22"/>
          <w:szCs w:val="22"/>
        </w:rPr>
      </w:pPr>
    </w:p>
    <w:p w14:paraId="6B874B29" w14:textId="77777777" w:rsidR="00E57683" w:rsidRDefault="00E57683" w:rsidP="00E57683">
      <w:pPr>
        <w:jc w:val="right"/>
        <w:rPr>
          <w:sz w:val="22"/>
          <w:szCs w:val="22"/>
        </w:rPr>
      </w:pPr>
    </w:p>
    <w:p w14:paraId="405B65D2" w14:textId="77777777" w:rsidR="00E57683" w:rsidRDefault="00E57683" w:rsidP="00E57683">
      <w:pPr>
        <w:jc w:val="right"/>
        <w:rPr>
          <w:sz w:val="22"/>
          <w:szCs w:val="22"/>
        </w:rPr>
      </w:pPr>
    </w:p>
    <w:p w14:paraId="0D5E01EF" w14:textId="77777777" w:rsidR="00E57683" w:rsidRDefault="00E57683" w:rsidP="00E57683">
      <w:pPr>
        <w:jc w:val="right"/>
        <w:rPr>
          <w:sz w:val="22"/>
          <w:szCs w:val="22"/>
        </w:rPr>
      </w:pPr>
    </w:p>
    <w:p w14:paraId="6A7CDCBA" w14:textId="77777777" w:rsidR="00E57683" w:rsidRDefault="00E57683" w:rsidP="00E57683">
      <w:pPr>
        <w:jc w:val="right"/>
        <w:rPr>
          <w:sz w:val="22"/>
          <w:szCs w:val="22"/>
        </w:rPr>
      </w:pPr>
    </w:p>
    <w:p w14:paraId="532CC088" w14:textId="77777777" w:rsidR="00E57683" w:rsidRDefault="00E57683" w:rsidP="00E57683">
      <w:pPr>
        <w:jc w:val="right"/>
        <w:rPr>
          <w:sz w:val="22"/>
          <w:szCs w:val="22"/>
        </w:rPr>
      </w:pPr>
    </w:p>
    <w:p w14:paraId="76E30FFF" w14:textId="77777777" w:rsidR="00E57683" w:rsidRDefault="00E57683" w:rsidP="00E57683">
      <w:pPr>
        <w:jc w:val="right"/>
        <w:rPr>
          <w:sz w:val="22"/>
          <w:szCs w:val="22"/>
        </w:rPr>
      </w:pPr>
    </w:p>
    <w:p w14:paraId="7FE9ADBB" w14:textId="77777777" w:rsidR="00E57683" w:rsidRDefault="00E57683" w:rsidP="00E57683">
      <w:pPr>
        <w:jc w:val="right"/>
        <w:rPr>
          <w:sz w:val="22"/>
          <w:szCs w:val="22"/>
        </w:rPr>
      </w:pPr>
    </w:p>
    <w:p w14:paraId="42BAE821" w14:textId="77777777" w:rsidR="00E57683" w:rsidRDefault="00E57683" w:rsidP="00E57683">
      <w:pPr>
        <w:jc w:val="right"/>
        <w:rPr>
          <w:sz w:val="22"/>
          <w:szCs w:val="22"/>
        </w:rPr>
      </w:pPr>
    </w:p>
    <w:p w14:paraId="176803F2" w14:textId="77777777" w:rsidR="00E57683" w:rsidRDefault="00E57683" w:rsidP="00E57683">
      <w:pPr>
        <w:jc w:val="right"/>
        <w:rPr>
          <w:sz w:val="22"/>
          <w:szCs w:val="22"/>
        </w:rPr>
      </w:pPr>
    </w:p>
    <w:p w14:paraId="0C6C191C" w14:textId="77777777" w:rsidR="00E57683" w:rsidRDefault="00E57683" w:rsidP="00E57683">
      <w:pPr>
        <w:jc w:val="right"/>
        <w:rPr>
          <w:sz w:val="22"/>
          <w:szCs w:val="22"/>
        </w:rPr>
      </w:pPr>
    </w:p>
    <w:p w14:paraId="2A0BF182" w14:textId="77777777" w:rsidR="00E57683" w:rsidRDefault="00E57683" w:rsidP="00E57683">
      <w:pPr>
        <w:jc w:val="right"/>
        <w:rPr>
          <w:sz w:val="22"/>
          <w:szCs w:val="22"/>
        </w:rPr>
      </w:pPr>
    </w:p>
    <w:p w14:paraId="273CD3C2" w14:textId="77777777" w:rsidR="00E57683" w:rsidRDefault="00E57683" w:rsidP="00E57683">
      <w:pPr>
        <w:jc w:val="right"/>
        <w:rPr>
          <w:sz w:val="22"/>
          <w:szCs w:val="22"/>
        </w:rPr>
      </w:pPr>
    </w:p>
    <w:p w14:paraId="6394708C" w14:textId="77777777" w:rsidR="00E57683" w:rsidRDefault="00E57683" w:rsidP="00E57683">
      <w:pPr>
        <w:jc w:val="right"/>
        <w:rPr>
          <w:sz w:val="22"/>
          <w:szCs w:val="22"/>
        </w:rPr>
      </w:pPr>
    </w:p>
    <w:p w14:paraId="50AE981B" w14:textId="77777777" w:rsidR="00E57683" w:rsidRDefault="00E57683" w:rsidP="00E57683">
      <w:pPr>
        <w:jc w:val="right"/>
        <w:rPr>
          <w:sz w:val="22"/>
          <w:szCs w:val="22"/>
        </w:rPr>
      </w:pPr>
    </w:p>
    <w:p w14:paraId="550E1734" w14:textId="77777777" w:rsidR="00E57683" w:rsidRDefault="00E57683" w:rsidP="00E57683">
      <w:pPr>
        <w:jc w:val="right"/>
        <w:rPr>
          <w:sz w:val="22"/>
          <w:szCs w:val="22"/>
        </w:rPr>
      </w:pPr>
    </w:p>
    <w:p w14:paraId="189D061A" w14:textId="77777777" w:rsidR="00E57683" w:rsidRDefault="00E57683" w:rsidP="00E57683">
      <w:pPr>
        <w:jc w:val="right"/>
        <w:rPr>
          <w:sz w:val="22"/>
          <w:szCs w:val="22"/>
        </w:rPr>
      </w:pPr>
    </w:p>
    <w:p w14:paraId="5AFFCF9D" w14:textId="77777777" w:rsidR="00E57683" w:rsidRDefault="00E57683" w:rsidP="00E57683">
      <w:pPr>
        <w:jc w:val="right"/>
        <w:rPr>
          <w:sz w:val="22"/>
          <w:szCs w:val="22"/>
        </w:rPr>
      </w:pPr>
    </w:p>
    <w:p w14:paraId="22CC8E68" w14:textId="77777777" w:rsidR="00E57683" w:rsidRDefault="00E57683" w:rsidP="00E57683">
      <w:pPr>
        <w:jc w:val="right"/>
        <w:rPr>
          <w:sz w:val="22"/>
          <w:szCs w:val="22"/>
        </w:rPr>
      </w:pPr>
    </w:p>
    <w:p w14:paraId="1C7FF37D" w14:textId="77777777" w:rsidR="00E57683" w:rsidRDefault="00E57683" w:rsidP="00E57683">
      <w:pPr>
        <w:jc w:val="right"/>
        <w:rPr>
          <w:sz w:val="22"/>
          <w:szCs w:val="22"/>
        </w:rPr>
      </w:pPr>
    </w:p>
    <w:p w14:paraId="73ACD5BA" w14:textId="77777777" w:rsidR="00E57683" w:rsidRDefault="00E57683" w:rsidP="00E57683">
      <w:pPr>
        <w:jc w:val="right"/>
        <w:rPr>
          <w:sz w:val="22"/>
          <w:szCs w:val="22"/>
        </w:rPr>
      </w:pPr>
    </w:p>
    <w:p w14:paraId="4890402C" w14:textId="77777777" w:rsidR="00E57683" w:rsidRDefault="00E57683" w:rsidP="00E57683">
      <w:pPr>
        <w:jc w:val="right"/>
        <w:rPr>
          <w:sz w:val="22"/>
          <w:szCs w:val="22"/>
        </w:rPr>
      </w:pPr>
    </w:p>
    <w:p w14:paraId="60FABEB6" w14:textId="77777777" w:rsidR="00E57683" w:rsidRDefault="00E57683" w:rsidP="00E57683">
      <w:pPr>
        <w:jc w:val="right"/>
        <w:rPr>
          <w:sz w:val="22"/>
          <w:szCs w:val="22"/>
        </w:rPr>
      </w:pPr>
    </w:p>
    <w:p w14:paraId="0E732715" w14:textId="77777777" w:rsidR="00E57683" w:rsidRDefault="00E57683" w:rsidP="00E57683">
      <w:pPr>
        <w:jc w:val="right"/>
        <w:rPr>
          <w:sz w:val="22"/>
          <w:szCs w:val="22"/>
        </w:rPr>
      </w:pPr>
    </w:p>
    <w:p w14:paraId="72AF17BC" w14:textId="77777777" w:rsidR="00E57683" w:rsidRDefault="00E57683" w:rsidP="00E57683">
      <w:pPr>
        <w:jc w:val="right"/>
        <w:rPr>
          <w:sz w:val="22"/>
          <w:szCs w:val="22"/>
        </w:rPr>
      </w:pPr>
    </w:p>
    <w:p w14:paraId="422E6F99" w14:textId="77777777" w:rsidR="00E57683" w:rsidRDefault="00E57683" w:rsidP="00E57683">
      <w:pPr>
        <w:jc w:val="right"/>
        <w:rPr>
          <w:sz w:val="22"/>
          <w:szCs w:val="22"/>
        </w:rPr>
      </w:pPr>
    </w:p>
    <w:p w14:paraId="0A7C146E" w14:textId="77777777" w:rsidR="00E57683" w:rsidRDefault="00E57683" w:rsidP="00E57683">
      <w:pPr>
        <w:jc w:val="right"/>
        <w:rPr>
          <w:sz w:val="22"/>
          <w:szCs w:val="22"/>
        </w:rPr>
      </w:pPr>
    </w:p>
    <w:p w14:paraId="55287D40" w14:textId="77777777" w:rsidR="00E57683" w:rsidRDefault="00E57683" w:rsidP="00E57683">
      <w:pPr>
        <w:jc w:val="right"/>
        <w:rPr>
          <w:sz w:val="22"/>
          <w:szCs w:val="22"/>
        </w:rPr>
      </w:pPr>
    </w:p>
    <w:p w14:paraId="0D59F06C" w14:textId="77777777" w:rsidR="00E57683" w:rsidRDefault="00E57683" w:rsidP="00E57683">
      <w:pPr>
        <w:jc w:val="right"/>
        <w:rPr>
          <w:sz w:val="22"/>
          <w:szCs w:val="22"/>
        </w:rPr>
      </w:pPr>
    </w:p>
    <w:p w14:paraId="4E690F7D" w14:textId="77777777" w:rsidR="00E57683" w:rsidRDefault="00E57683" w:rsidP="00E57683">
      <w:pPr>
        <w:jc w:val="right"/>
        <w:rPr>
          <w:sz w:val="22"/>
          <w:szCs w:val="22"/>
        </w:rPr>
      </w:pPr>
    </w:p>
    <w:p w14:paraId="2F84075A" w14:textId="77777777" w:rsidR="00E57683" w:rsidRDefault="00E57683" w:rsidP="00E57683">
      <w:pPr>
        <w:jc w:val="right"/>
        <w:rPr>
          <w:sz w:val="22"/>
          <w:szCs w:val="22"/>
        </w:rPr>
      </w:pPr>
    </w:p>
    <w:p w14:paraId="771AD279" w14:textId="77777777" w:rsidR="00E57683" w:rsidRDefault="00E57683" w:rsidP="00E57683">
      <w:pPr>
        <w:jc w:val="right"/>
        <w:rPr>
          <w:sz w:val="22"/>
          <w:szCs w:val="22"/>
        </w:rPr>
      </w:pPr>
    </w:p>
    <w:p w14:paraId="5B09506F" w14:textId="77777777" w:rsidR="00E57683" w:rsidRDefault="00E57683" w:rsidP="00E57683">
      <w:pPr>
        <w:jc w:val="right"/>
        <w:rPr>
          <w:sz w:val="22"/>
          <w:szCs w:val="22"/>
        </w:rPr>
      </w:pPr>
    </w:p>
    <w:p w14:paraId="0F5FA27F" w14:textId="77777777" w:rsidR="00E57683" w:rsidRDefault="00E57683" w:rsidP="00E57683">
      <w:pPr>
        <w:jc w:val="right"/>
        <w:rPr>
          <w:sz w:val="22"/>
          <w:szCs w:val="22"/>
        </w:rPr>
      </w:pPr>
    </w:p>
    <w:p w14:paraId="62E99264" w14:textId="77777777" w:rsidR="00E57683" w:rsidRDefault="00E57683" w:rsidP="00E57683">
      <w:pPr>
        <w:jc w:val="right"/>
        <w:rPr>
          <w:sz w:val="22"/>
          <w:szCs w:val="22"/>
        </w:rPr>
      </w:pPr>
    </w:p>
    <w:p w14:paraId="35A1DF45" w14:textId="77777777" w:rsidR="00E57683" w:rsidRDefault="00E57683" w:rsidP="00E57683">
      <w:pPr>
        <w:jc w:val="right"/>
        <w:rPr>
          <w:sz w:val="22"/>
          <w:szCs w:val="22"/>
        </w:rPr>
      </w:pPr>
    </w:p>
    <w:p w14:paraId="1DFF24D9" w14:textId="77777777" w:rsidR="00E57683" w:rsidRPr="00E57683" w:rsidRDefault="00E57683" w:rsidP="00E57683">
      <w:pPr>
        <w:jc w:val="right"/>
        <w:rPr>
          <w:sz w:val="22"/>
          <w:szCs w:val="22"/>
        </w:rPr>
      </w:pPr>
    </w:p>
    <w:p w14:paraId="5F3BC2FE" w14:textId="77777777" w:rsidR="00E57683" w:rsidRPr="00E57683" w:rsidRDefault="00E57683" w:rsidP="00E57683">
      <w:pPr>
        <w:jc w:val="right"/>
        <w:rPr>
          <w:sz w:val="22"/>
          <w:szCs w:val="22"/>
        </w:rPr>
      </w:pPr>
      <w:r w:rsidRPr="00E57683">
        <w:rPr>
          <w:sz w:val="22"/>
          <w:szCs w:val="22"/>
        </w:rPr>
        <w:t xml:space="preserve">Приложение № 2 к </w:t>
      </w:r>
      <w:proofErr w:type="gramStart"/>
      <w:r w:rsidRPr="00E57683">
        <w:rPr>
          <w:sz w:val="22"/>
          <w:szCs w:val="22"/>
        </w:rPr>
        <w:t>Дополнительному</w:t>
      </w:r>
      <w:proofErr w:type="gramEnd"/>
      <w:r w:rsidRPr="00E57683">
        <w:rPr>
          <w:sz w:val="22"/>
          <w:szCs w:val="22"/>
        </w:rPr>
        <w:t xml:space="preserve"> </w:t>
      </w:r>
    </w:p>
    <w:p w14:paraId="12B4749A" w14:textId="77777777" w:rsidR="00E57683" w:rsidRPr="00E57683" w:rsidRDefault="00E57683" w:rsidP="00E57683">
      <w:pPr>
        <w:jc w:val="right"/>
        <w:rPr>
          <w:sz w:val="22"/>
          <w:szCs w:val="22"/>
        </w:rPr>
      </w:pPr>
      <w:r w:rsidRPr="00E57683">
        <w:rPr>
          <w:sz w:val="22"/>
          <w:szCs w:val="22"/>
        </w:rPr>
        <w:t xml:space="preserve">соглашению от           2023 года № </w:t>
      </w:r>
    </w:p>
    <w:p w14:paraId="2FE9ED38" w14:textId="77777777" w:rsidR="00E57683" w:rsidRPr="00E57683" w:rsidRDefault="00E57683" w:rsidP="00E57683">
      <w:pPr>
        <w:ind w:firstLine="567"/>
        <w:jc w:val="center"/>
        <w:rPr>
          <w:b/>
          <w:sz w:val="28"/>
          <w:szCs w:val="28"/>
        </w:rPr>
      </w:pPr>
    </w:p>
    <w:p w14:paraId="3C3E5CCE" w14:textId="77777777" w:rsidR="00E57683" w:rsidRPr="00E57683" w:rsidRDefault="00E57683" w:rsidP="00E57683">
      <w:pPr>
        <w:jc w:val="right"/>
        <w:rPr>
          <w:sz w:val="28"/>
          <w:szCs w:val="28"/>
        </w:rPr>
      </w:pPr>
      <w:r w:rsidRPr="00E57683">
        <w:rPr>
          <w:sz w:val="28"/>
          <w:szCs w:val="28"/>
        </w:rPr>
        <w:t>Приложение 3</w:t>
      </w:r>
    </w:p>
    <w:p w14:paraId="3F7B0E0C" w14:textId="77777777" w:rsidR="00E57683" w:rsidRPr="00E57683" w:rsidRDefault="00E57683" w:rsidP="00E57683">
      <w:pPr>
        <w:jc w:val="right"/>
        <w:rPr>
          <w:sz w:val="28"/>
          <w:szCs w:val="28"/>
        </w:rPr>
      </w:pPr>
      <w:r w:rsidRPr="00E57683">
        <w:rPr>
          <w:sz w:val="28"/>
          <w:szCs w:val="28"/>
        </w:rPr>
        <w:t>к Соглашению от 16.12.2022 г. № 97</w:t>
      </w:r>
    </w:p>
    <w:p w14:paraId="6ED6B993" w14:textId="77777777" w:rsidR="00E57683" w:rsidRPr="00E57683" w:rsidRDefault="00E57683" w:rsidP="00E57683">
      <w:pPr>
        <w:jc w:val="right"/>
        <w:rPr>
          <w:sz w:val="28"/>
          <w:szCs w:val="28"/>
        </w:rPr>
      </w:pPr>
    </w:p>
    <w:p w14:paraId="3E9A26BA" w14:textId="77777777" w:rsidR="00E57683" w:rsidRPr="00E57683" w:rsidRDefault="00E57683" w:rsidP="00E57683">
      <w:pPr>
        <w:jc w:val="center"/>
        <w:rPr>
          <w:sz w:val="28"/>
          <w:szCs w:val="28"/>
        </w:rPr>
      </w:pPr>
      <w:r w:rsidRPr="00E57683">
        <w:rPr>
          <w:sz w:val="28"/>
          <w:szCs w:val="28"/>
        </w:rPr>
        <w:t>Права и обязанности Администрации муниципального района Шенталинский Самарской области при исполнении вопроса местного значения</w:t>
      </w:r>
      <w:r w:rsidRPr="00E57683">
        <w:rPr>
          <w:b/>
          <w:sz w:val="28"/>
          <w:szCs w:val="28"/>
        </w:rPr>
        <w:t xml:space="preserve"> «создание условий для организации досуга и обеспечения жителей поселения услугами организаций культуры</w:t>
      </w:r>
      <w:r w:rsidRPr="00E57683">
        <w:rPr>
          <w:sz w:val="28"/>
          <w:szCs w:val="28"/>
        </w:rPr>
        <w:t>»</w:t>
      </w:r>
    </w:p>
    <w:p w14:paraId="3ACC7DD2" w14:textId="77777777" w:rsidR="00E57683" w:rsidRPr="00E57683" w:rsidRDefault="00E57683" w:rsidP="00E57683">
      <w:pPr>
        <w:ind w:firstLine="567"/>
        <w:jc w:val="center"/>
        <w:rPr>
          <w:sz w:val="28"/>
          <w:szCs w:val="28"/>
        </w:rPr>
      </w:pPr>
    </w:p>
    <w:p w14:paraId="5203A95F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1.</w:t>
      </w:r>
      <w:r w:rsidRPr="00E57683">
        <w:rPr>
          <w:b/>
          <w:sz w:val="28"/>
          <w:szCs w:val="28"/>
        </w:rPr>
        <w:t xml:space="preserve"> </w:t>
      </w:r>
      <w:r w:rsidRPr="00E57683">
        <w:rPr>
          <w:sz w:val="28"/>
          <w:szCs w:val="28"/>
        </w:rPr>
        <w:t>Обеспечение учреждений культуры сельского поселения квалифицированными специалистами.</w:t>
      </w:r>
    </w:p>
    <w:p w14:paraId="7185714F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2. Выполнение всего комплекса обязанностей работодателя в отношении указанных работников (ведения кадрового делопроизводства (прием, увольнение, перевод работника, предоставление ежегодных и дополнительных отпусков, поощрение работников по представлению Администрации поселения), оплата труда и иных предусмотренных трудовым законодательством выплат).</w:t>
      </w:r>
    </w:p>
    <w:p w14:paraId="2758CEB3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3. Решение вопросов в области сохранения нематериального культурного наследия, развития народного творчества посредством координации деятельности сети учреждений культуры клубного типа, организаций других видов и форм, общественных объединений и творческих коллективов.</w:t>
      </w:r>
    </w:p>
    <w:p w14:paraId="14FE6B31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4. Предоставление муниципальных услуг населению по организации досуга и услугами организаций культуры, в частности: обеспечение многообразия форм, высокого качества культурных услуг, оказываемых населению, актуальности их содержания путем развития всех жанров и видов любительского художественного и технического творчества, народных промыслов и ремесел, максимальное вовлечение всех возрастов в активную творческую и досуговую деятельность.</w:t>
      </w:r>
    </w:p>
    <w:p w14:paraId="7F62F92F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5.Обеспечение создания и развития творческого и ресурсного потенциала для обеспечения культурной, досуговой, просветительской, деятельности разных видов и форм.</w:t>
      </w:r>
    </w:p>
    <w:p w14:paraId="12FE7DBB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6.Обеспечение всестороннего духовного и творческого развития личности, поддержка деятельности клубных формирований и любительских объединений, способствующих снятию социальной напряженности.</w:t>
      </w:r>
    </w:p>
    <w:p w14:paraId="482A39F0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7.Обеспечение совершенствования форм досуговой деятельности, вовлечение в культурную, досуговую, просветительскую, воспитательную, спортивно-оздоровительную деятельность максимально возможного числа жителей района.</w:t>
      </w:r>
    </w:p>
    <w:p w14:paraId="16FD7F36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8. Изучение, анализ общественных интересов в сфере культуры.</w:t>
      </w:r>
    </w:p>
    <w:p w14:paraId="1605F7FD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9.Обеспечение сохранения нематериального культурного наследия, развития народного творчества и социокультурной деятельности.</w:t>
      </w:r>
    </w:p>
    <w:p w14:paraId="7E074F51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10.Обеспечение возможности творческого воплощения художественных проектов и программ, отражающих </w:t>
      </w:r>
      <w:proofErr w:type="gramStart"/>
      <w:r w:rsidRPr="00E57683">
        <w:rPr>
          <w:sz w:val="28"/>
          <w:szCs w:val="28"/>
        </w:rPr>
        <w:t>-р</w:t>
      </w:r>
      <w:proofErr w:type="gramEnd"/>
      <w:r w:rsidRPr="00E57683">
        <w:rPr>
          <w:sz w:val="28"/>
          <w:szCs w:val="28"/>
        </w:rPr>
        <w:t xml:space="preserve">езультаты государственной культурной политики по сохранению нематериального культурного наследия, развитию </w:t>
      </w:r>
      <w:r w:rsidRPr="00E57683">
        <w:rPr>
          <w:sz w:val="28"/>
          <w:szCs w:val="28"/>
        </w:rPr>
        <w:lastRenderedPageBreak/>
        <w:t>любительского искусства, -социокультурной деятельности и патриотического воспитания.</w:t>
      </w:r>
    </w:p>
    <w:p w14:paraId="797ACF48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11.Обеспечение </w:t>
      </w:r>
      <w:proofErr w:type="gramStart"/>
      <w:r w:rsidRPr="00E57683">
        <w:rPr>
          <w:sz w:val="28"/>
          <w:szCs w:val="28"/>
        </w:rPr>
        <w:t>мониторинга деятельности учреждений клубного типа муниципального района</w:t>
      </w:r>
      <w:proofErr w:type="gramEnd"/>
      <w:r w:rsidRPr="00E57683">
        <w:rPr>
          <w:sz w:val="28"/>
          <w:szCs w:val="28"/>
        </w:rPr>
        <w:t xml:space="preserve"> Шенталинский, аналитическое обобщение творческих, досуговых и социокультурных процессов.</w:t>
      </w:r>
    </w:p>
    <w:p w14:paraId="776EFCE8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12.Обеспечение разработки критериев и положений о конкурсах, фестивалях, праздниках.</w:t>
      </w:r>
    </w:p>
    <w:p w14:paraId="77E944F1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13.Осуществление режиссуры массовых театрально-зрелищных мероприятий.</w:t>
      </w:r>
    </w:p>
    <w:p w14:paraId="4B06CAB6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14.Создание и организация деятельности клубных формирований и любительских объединений по культурно-познавательным, художественно-творческим, спортивно-оздоровительным и иным интересам.</w:t>
      </w:r>
    </w:p>
    <w:p w14:paraId="5E9B7704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15.Обеспечение деятельности народных коллективов.</w:t>
      </w:r>
    </w:p>
    <w:p w14:paraId="0D31B890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16.Обеспечение проведения культурно-досуговых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 и творческих коллективов.</w:t>
      </w:r>
    </w:p>
    <w:p w14:paraId="47821333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17.Организация работы разнообразных форм просветительской деятельности клубных формирований и творческих коллективов.</w:t>
      </w:r>
    </w:p>
    <w:p w14:paraId="64276FC8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18.Организация работы разнообразных форм просветительской деятельности (литературные гостиные, экскурсии, встречи, выставки, тематические вечера, журналы и др.).</w:t>
      </w:r>
    </w:p>
    <w:p w14:paraId="57F826D8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19.Организация участия в межрегиональных, всероссийских, областных, районных фестивалях, смотрах, конкурсах, выставках и других формах показа результатов творческой деятельности клубных формирований.</w:t>
      </w:r>
    </w:p>
    <w:p w14:paraId="65F7087B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20.Организация досуга различных групп населения, в том числе проведение вечеров отдыха и танцев, дискотек, молодёжных балов, карнавалов, детских утренников, игровых и др. программ.</w:t>
      </w:r>
    </w:p>
    <w:p w14:paraId="510D329F" w14:textId="77777777" w:rsidR="00E57683" w:rsidRPr="00E57683" w:rsidRDefault="00E57683" w:rsidP="00E57683">
      <w:pPr>
        <w:ind w:firstLine="708"/>
        <w:jc w:val="both"/>
        <w:rPr>
          <w:color w:val="FF0000"/>
          <w:sz w:val="28"/>
          <w:szCs w:val="28"/>
        </w:rPr>
      </w:pPr>
      <w:r w:rsidRPr="00E57683">
        <w:rPr>
          <w:sz w:val="28"/>
          <w:szCs w:val="28"/>
        </w:rPr>
        <w:t>Объем межбюджетных трансфертов, необходимых для осуществления указанных полномочий, составляет 638 440 (шестьсот тридцать восемь тысяч четыреста сорок) рублей 25 копеек.</w:t>
      </w:r>
    </w:p>
    <w:p w14:paraId="025BD2BC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Расчет осуществляется исходя из расчета годовой суммы оплаты труда работников культуры, находящихся на территории сельского поселения.</w:t>
      </w:r>
    </w:p>
    <w:p w14:paraId="17B02907" w14:textId="77777777" w:rsidR="00E57683" w:rsidRPr="00E57683" w:rsidRDefault="00E57683" w:rsidP="00E57683">
      <w:pPr>
        <w:jc w:val="both"/>
        <w:rPr>
          <w:sz w:val="28"/>
          <w:szCs w:val="28"/>
        </w:rPr>
      </w:pPr>
    </w:p>
    <w:p w14:paraId="5C22A3E5" w14:textId="77777777" w:rsidR="00E57683" w:rsidRPr="00E57683" w:rsidRDefault="00E57683" w:rsidP="00E57683">
      <w:pPr>
        <w:jc w:val="both"/>
        <w:rPr>
          <w:sz w:val="28"/>
          <w:szCs w:val="28"/>
        </w:rPr>
      </w:pPr>
    </w:p>
    <w:p w14:paraId="37F67B6F" w14:textId="77777777" w:rsidR="00E57683" w:rsidRPr="00E57683" w:rsidRDefault="00E57683" w:rsidP="00E57683">
      <w:pPr>
        <w:rPr>
          <w:sz w:val="28"/>
          <w:szCs w:val="20"/>
        </w:rPr>
      </w:pPr>
    </w:p>
    <w:p w14:paraId="05EA12BE" w14:textId="77777777" w:rsidR="00E57683" w:rsidRPr="00E57683" w:rsidRDefault="00E57683" w:rsidP="00E57683">
      <w:pPr>
        <w:rPr>
          <w:sz w:val="28"/>
          <w:szCs w:val="20"/>
        </w:rPr>
      </w:pPr>
    </w:p>
    <w:p w14:paraId="7FDDA616" w14:textId="77777777" w:rsidR="00E57683" w:rsidRPr="00E57683" w:rsidRDefault="00E57683" w:rsidP="00E57683">
      <w:pPr>
        <w:rPr>
          <w:sz w:val="28"/>
          <w:szCs w:val="20"/>
        </w:rPr>
      </w:pPr>
    </w:p>
    <w:p w14:paraId="75399A7E" w14:textId="77777777" w:rsidR="00E57683" w:rsidRPr="00E57683" w:rsidRDefault="00E57683" w:rsidP="00E57683">
      <w:pPr>
        <w:rPr>
          <w:sz w:val="28"/>
          <w:szCs w:val="20"/>
        </w:rPr>
      </w:pPr>
    </w:p>
    <w:p w14:paraId="3DE8C165" w14:textId="77777777" w:rsidR="00E57683" w:rsidRPr="00E57683" w:rsidRDefault="00E57683" w:rsidP="00E57683">
      <w:pPr>
        <w:rPr>
          <w:sz w:val="28"/>
          <w:szCs w:val="20"/>
        </w:rPr>
      </w:pPr>
    </w:p>
    <w:p w14:paraId="25500FA4" w14:textId="77777777" w:rsidR="00E57683" w:rsidRPr="00E57683" w:rsidRDefault="00E57683" w:rsidP="00E57683">
      <w:pPr>
        <w:rPr>
          <w:sz w:val="28"/>
          <w:szCs w:val="20"/>
        </w:rPr>
      </w:pPr>
    </w:p>
    <w:p w14:paraId="0B74D927" w14:textId="77777777" w:rsidR="00E57683" w:rsidRPr="00E57683" w:rsidRDefault="00E57683" w:rsidP="00E57683">
      <w:pPr>
        <w:rPr>
          <w:sz w:val="28"/>
          <w:szCs w:val="20"/>
        </w:rPr>
      </w:pPr>
    </w:p>
    <w:p w14:paraId="1CBB6717" w14:textId="77777777" w:rsidR="00E57683" w:rsidRPr="00E57683" w:rsidRDefault="00E57683" w:rsidP="00E57683">
      <w:pPr>
        <w:rPr>
          <w:sz w:val="28"/>
          <w:szCs w:val="20"/>
        </w:rPr>
      </w:pPr>
    </w:p>
    <w:p w14:paraId="5C6EA07D" w14:textId="77777777" w:rsidR="00E57683" w:rsidRPr="00E57683" w:rsidRDefault="00E57683" w:rsidP="00E57683">
      <w:pPr>
        <w:rPr>
          <w:sz w:val="28"/>
          <w:szCs w:val="20"/>
        </w:rPr>
      </w:pPr>
    </w:p>
    <w:p w14:paraId="1B0FD206" w14:textId="77777777" w:rsidR="00E57683" w:rsidRPr="00E57683" w:rsidRDefault="00E57683" w:rsidP="00E57683">
      <w:pPr>
        <w:rPr>
          <w:sz w:val="28"/>
          <w:szCs w:val="20"/>
        </w:rPr>
      </w:pPr>
    </w:p>
    <w:p w14:paraId="48F8F843" w14:textId="77777777" w:rsidR="00E57683" w:rsidRPr="00E57683" w:rsidRDefault="00E57683" w:rsidP="00E57683">
      <w:pPr>
        <w:rPr>
          <w:sz w:val="28"/>
          <w:szCs w:val="20"/>
        </w:rPr>
      </w:pPr>
    </w:p>
    <w:p w14:paraId="1258F224" w14:textId="77777777" w:rsidR="00E57683" w:rsidRPr="00E57683" w:rsidRDefault="00E57683" w:rsidP="00E57683">
      <w:pPr>
        <w:rPr>
          <w:sz w:val="28"/>
          <w:szCs w:val="20"/>
        </w:rPr>
      </w:pPr>
    </w:p>
    <w:p w14:paraId="794E13B6" w14:textId="77777777" w:rsidR="00E57683" w:rsidRPr="00E57683" w:rsidRDefault="00E57683" w:rsidP="00E57683">
      <w:pPr>
        <w:rPr>
          <w:sz w:val="28"/>
          <w:szCs w:val="20"/>
        </w:rPr>
      </w:pPr>
    </w:p>
    <w:p w14:paraId="05C483FD" w14:textId="77777777" w:rsidR="00E57683" w:rsidRPr="00E57683" w:rsidRDefault="00E57683" w:rsidP="00E57683">
      <w:pPr>
        <w:rPr>
          <w:sz w:val="28"/>
          <w:szCs w:val="20"/>
        </w:rPr>
      </w:pPr>
    </w:p>
    <w:p w14:paraId="5F0836A2" w14:textId="77777777" w:rsidR="00E57683" w:rsidRPr="00E57683" w:rsidRDefault="00E57683" w:rsidP="00E57683">
      <w:pPr>
        <w:rPr>
          <w:sz w:val="28"/>
          <w:szCs w:val="20"/>
        </w:rPr>
      </w:pPr>
    </w:p>
    <w:p w14:paraId="5924C7C1" w14:textId="77777777" w:rsidR="00E57683" w:rsidRPr="00E57683" w:rsidRDefault="00E57683" w:rsidP="00E57683">
      <w:pPr>
        <w:jc w:val="right"/>
        <w:rPr>
          <w:sz w:val="22"/>
          <w:szCs w:val="22"/>
        </w:rPr>
      </w:pPr>
      <w:bookmarkStart w:id="9" w:name="_Hlk88203656"/>
      <w:r w:rsidRPr="00E57683">
        <w:rPr>
          <w:sz w:val="22"/>
          <w:szCs w:val="22"/>
        </w:rPr>
        <w:t xml:space="preserve">Приложение № 3 к </w:t>
      </w:r>
      <w:proofErr w:type="gramStart"/>
      <w:r w:rsidRPr="00E57683">
        <w:rPr>
          <w:sz w:val="22"/>
          <w:szCs w:val="22"/>
        </w:rPr>
        <w:t>Дополнительному</w:t>
      </w:r>
      <w:proofErr w:type="gramEnd"/>
      <w:r w:rsidRPr="00E57683">
        <w:rPr>
          <w:sz w:val="22"/>
          <w:szCs w:val="22"/>
        </w:rPr>
        <w:t xml:space="preserve"> </w:t>
      </w:r>
    </w:p>
    <w:p w14:paraId="73102E52" w14:textId="77777777" w:rsidR="00E57683" w:rsidRPr="00E57683" w:rsidRDefault="00E57683" w:rsidP="00E57683">
      <w:pPr>
        <w:jc w:val="right"/>
        <w:rPr>
          <w:sz w:val="22"/>
          <w:szCs w:val="22"/>
        </w:rPr>
      </w:pPr>
      <w:r w:rsidRPr="00E57683">
        <w:rPr>
          <w:sz w:val="22"/>
          <w:szCs w:val="22"/>
        </w:rPr>
        <w:t xml:space="preserve">соглашению от          2023 года № </w:t>
      </w:r>
    </w:p>
    <w:p w14:paraId="4ECDFF9E" w14:textId="77777777" w:rsidR="00E57683" w:rsidRPr="00E57683" w:rsidRDefault="00E57683" w:rsidP="00E57683">
      <w:pPr>
        <w:jc w:val="right"/>
        <w:rPr>
          <w:sz w:val="22"/>
          <w:szCs w:val="22"/>
        </w:rPr>
      </w:pPr>
    </w:p>
    <w:p w14:paraId="4FD425BE" w14:textId="77777777" w:rsidR="00E57683" w:rsidRPr="00E57683" w:rsidRDefault="00E57683" w:rsidP="00E57683">
      <w:pPr>
        <w:jc w:val="right"/>
        <w:rPr>
          <w:sz w:val="28"/>
          <w:szCs w:val="28"/>
        </w:rPr>
      </w:pPr>
      <w:r w:rsidRPr="00E57683">
        <w:rPr>
          <w:sz w:val="28"/>
          <w:szCs w:val="28"/>
        </w:rPr>
        <w:t>Приложение 14</w:t>
      </w:r>
    </w:p>
    <w:p w14:paraId="18B8BF98" w14:textId="77777777" w:rsidR="00E57683" w:rsidRPr="00E57683" w:rsidRDefault="00E57683" w:rsidP="00E57683">
      <w:pPr>
        <w:jc w:val="right"/>
        <w:rPr>
          <w:sz w:val="28"/>
          <w:szCs w:val="28"/>
        </w:rPr>
      </w:pPr>
      <w:r w:rsidRPr="00E57683">
        <w:rPr>
          <w:sz w:val="28"/>
          <w:szCs w:val="28"/>
        </w:rPr>
        <w:t>к Соглашению от 16.12.2022 г. № 97</w:t>
      </w:r>
    </w:p>
    <w:p w14:paraId="029AEE55" w14:textId="77777777" w:rsidR="00E57683" w:rsidRPr="00E57683" w:rsidRDefault="00E57683" w:rsidP="00E57683">
      <w:pPr>
        <w:jc w:val="right"/>
        <w:rPr>
          <w:sz w:val="28"/>
          <w:szCs w:val="28"/>
        </w:rPr>
      </w:pPr>
    </w:p>
    <w:p w14:paraId="0CB5EAA1" w14:textId="77777777" w:rsidR="00E57683" w:rsidRPr="00E57683" w:rsidRDefault="00E57683" w:rsidP="00E57683">
      <w:pPr>
        <w:ind w:firstLine="567"/>
        <w:jc w:val="center"/>
        <w:rPr>
          <w:b/>
          <w:sz w:val="28"/>
          <w:szCs w:val="28"/>
        </w:rPr>
      </w:pPr>
      <w:bookmarkStart w:id="10" w:name="_Hlk88203487"/>
      <w:r w:rsidRPr="00E57683">
        <w:rPr>
          <w:sz w:val="28"/>
          <w:szCs w:val="28"/>
        </w:rPr>
        <w:t>Права и обязанности Администрации муниципального района Шенталинский Самарской области при исполнении части полномочий по решению вопроса местного значения</w:t>
      </w:r>
      <w:r w:rsidRPr="00E57683">
        <w:rPr>
          <w:b/>
          <w:sz w:val="28"/>
          <w:szCs w:val="28"/>
        </w:rPr>
        <w:t xml:space="preserve"> «</w:t>
      </w:r>
      <w:bookmarkStart w:id="11" w:name="_Hlk88203382"/>
      <w:r w:rsidRPr="00E57683">
        <w:rPr>
          <w:b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57683">
        <w:rPr>
          <w:b/>
          <w:sz w:val="28"/>
          <w:szCs w:val="28"/>
        </w:rPr>
        <w:t>контроля за</w:t>
      </w:r>
      <w:proofErr w:type="gramEnd"/>
      <w:r w:rsidRPr="00E57683">
        <w:rPr>
          <w:b/>
          <w:sz w:val="28"/>
          <w:szCs w:val="28"/>
        </w:rPr>
        <w:t xml:space="preserve"> его исполнением, составление и утверждение отчета об исполнении бюджета поселения и ведение бухгалтерской отчетности</w:t>
      </w:r>
      <w:bookmarkEnd w:id="11"/>
      <w:r w:rsidRPr="00E57683">
        <w:rPr>
          <w:b/>
          <w:sz w:val="28"/>
          <w:szCs w:val="28"/>
        </w:rPr>
        <w:t>»</w:t>
      </w:r>
    </w:p>
    <w:p w14:paraId="39F6DB5D" w14:textId="77777777" w:rsidR="00E57683" w:rsidRPr="00E57683" w:rsidRDefault="00E57683" w:rsidP="00E57683">
      <w:pPr>
        <w:ind w:firstLine="708"/>
        <w:jc w:val="both"/>
        <w:rPr>
          <w:i/>
          <w:sz w:val="28"/>
          <w:szCs w:val="28"/>
        </w:rPr>
      </w:pPr>
      <w:r w:rsidRPr="00E57683">
        <w:rPr>
          <w:i/>
          <w:sz w:val="28"/>
          <w:szCs w:val="28"/>
        </w:rPr>
        <w:t>В части составления проекта бюджета поселения:</w:t>
      </w:r>
    </w:p>
    <w:p w14:paraId="4E4A4415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- составление проекта бюджета поселения на очередной финансовый год и плановый период в соответствии со статьей 184.2 Бюджетного кодекса Российской Федерации;</w:t>
      </w:r>
    </w:p>
    <w:p w14:paraId="1222CB39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- в установленные сроки внесение проекта решения о бюджете поселения на очередной финансовый год и плановый период на рассмотрение в Собрание представителей сельского поселения, но не позднее 15 ноября текущего года.</w:t>
      </w:r>
    </w:p>
    <w:p w14:paraId="5BDB0B45" w14:textId="77777777" w:rsidR="00E57683" w:rsidRPr="00E57683" w:rsidRDefault="00E57683" w:rsidP="00E57683">
      <w:pPr>
        <w:ind w:firstLine="708"/>
        <w:jc w:val="both"/>
        <w:rPr>
          <w:i/>
          <w:sz w:val="28"/>
          <w:szCs w:val="28"/>
        </w:rPr>
      </w:pPr>
      <w:r w:rsidRPr="00E57683">
        <w:rPr>
          <w:i/>
          <w:sz w:val="28"/>
          <w:szCs w:val="28"/>
        </w:rPr>
        <w:t>В части исполнения бюджета поселения:</w:t>
      </w:r>
    </w:p>
    <w:p w14:paraId="7D4C2D6E" w14:textId="77777777" w:rsidR="00E57683" w:rsidRPr="00E57683" w:rsidRDefault="00E57683" w:rsidP="00E57683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 w:rsidRPr="00E57683">
        <w:rPr>
          <w:bCs/>
          <w:snapToGrid w:val="0"/>
          <w:sz w:val="28"/>
          <w:szCs w:val="28"/>
        </w:rPr>
        <w:t>- осуществление исполнения бюджета поселения в соответствии с Бюджетным кодексом Российской Федерации;</w:t>
      </w:r>
    </w:p>
    <w:p w14:paraId="6E77CD38" w14:textId="77777777" w:rsidR="00E57683" w:rsidRPr="00E57683" w:rsidRDefault="00E57683" w:rsidP="00E57683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 w:rsidRPr="00E57683">
        <w:rPr>
          <w:bCs/>
          <w:snapToGrid w:val="0"/>
          <w:sz w:val="28"/>
          <w:szCs w:val="28"/>
        </w:rPr>
        <w:t>- организация исполнения бюджета поселения на основе сводной бюджетной росписи и кассового плана;</w:t>
      </w:r>
    </w:p>
    <w:p w14:paraId="0508CBB8" w14:textId="77777777" w:rsidR="00E57683" w:rsidRPr="00E57683" w:rsidRDefault="00E57683" w:rsidP="00E57683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 w:rsidRPr="00E57683">
        <w:rPr>
          <w:bCs/>
          <w:snapToGrid w:val="0"/>
          <w:sz w:val="28"/>
          <w:szCs w:val="28"/>
        </w:rPr>
        <w:t>- исполнение бюджета поселения на основе единства кассы и подведомственности расходов.</w:t>
      </w:r>
    </w:p>
    <w:p w14:paraId="3D7BF463" w14:textId="77777777" w:rsidR="00E57683" w:rsidRPr="00E57683" w:rsidRDefault="00E57683" w:rsidP="00E57683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 w:rsidRPr="00E57683">
        <w:rPr>
          <w:sz w:val="28"/>
          <w:szCs w:val="28"/>
        </w:rPr>
        <w:t>-формирование ежеквартальных сведений о ходе исполнения бюджета поселения о численности муниципальных служащих органов местного самоуправления сельского поселения с указанием фактических расходов на оплату их труда, и их официальное опубликование в порядке, установленным для опубликования правовых актов поселения;</w:t>
      </w:r>
    </w:p>
    <w:p w14:paraId="575B49B0" w14:textId="77777777" w:rsidR="00E57683" w:rsidRPr="00E57683" w:rsidRDefault="00E57683" w:rsidP="00E57683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 w:rsidRPr="00E57683">
        <w:rPr>
          <w:bCs/>
          <w:snapToGrid w:val="0"/>
          <w:sz w:val="28"/>
          <w:szCs w:val="28"/>
        </w:rPr>
        <w:t>- формирование отчета об исполнении бюджета поселения за первый квартал, полугодие и девять месяцев текущего финансового года, утверждение постановлением администрации сельского поселения и направление в Собрание представителей сельского поселения;</w:t>
      </w:r>
    </w:p>
    <w:p w14:paraId="6426C8F7" w14:textId="77777777" w:rsidR="00E57683" w:rsidRPr="00E57683" w:rsidRDefault="00E57683" w:rsidP="00E57683">
      <w:pPr>
        <w:tabs>
          <w:tab w:val="num" w:pos="1080"/>
        </w:tabs>
        <w:ind w:firstLine="709"/>
        <w:jc w:val="both"/>
        <w:rPr>
          <w:bCs/>
          <w:snapToGrid w:val="0"/>
          <w:sz w:val="28"/>
          <w:szCs w:val="28"/>
        </w:rPr>
      </w:pPr>
      <w:r w:rsidRPr="00E57683">
        <w:rPr>
          <w:bCs/>
          <w:snapToGrid w:val="0"/>
          <w:sz w:val="28"/>
          <w:szCs w:val="28"/>
        </w:rPr>
        <w:t>- формирование годового отчета об исполнении бюджета сельского поселения за истекший год и представление в Собрание представителей сельского поселения не позднее 1 мая текущего года.</w:t>
      </w:r>
    </w:p>
    <w:p w14:paraId="3EF89860" w14:textId="77777777" w:rsidR="00E57683" w:rsidRPr="00E57683" w:rsidRDefault="00E57683" w:rsidP="00E57683">
      <w:pPr>
        <w:ind w:firstLine="708"/>
        <w:jc w:val="both"/>
        <w:rPr>
          <w:i/>
          <w:sz w:val="28"/>
          <w:szCs w:val="28"/>
        </w:rPr>
      </w:pPr>
      <w:r w:rsidRPr="00E57683">
        <w:rPr>
          <w:i/>
          <w:sz w:val="28"/>
          <w:szCs w:val="28"/>
        </w:rPr>
        <w:t>В части осуществления бухгалтерского учета:</w:t>
      </w:r>
    </w:p>
    <w:p w14:paraId="61FA8340" w14:textId="77777777" w:rsidR="00E57683" w:rsidRPr="00E57683" w:rsidRDefault="00E57683" w:rsidP="00E57683">
      <w:pPr>
        <w:jc w:val="both"/>
        <w:rPr>
          <w:bCs/>
          <w:sz w:val="28"/>
          <w:szCs w:val="28"/>
        </w:rPr>
      </w:pPr>
      <w:r w:rsidRPr="00E57683">
        <w:rPr>
          <w:bCs/>
          <w:sz w:val="28"/>
          <w:szCs w:val="28"/>
        </w:rPr>
        <w:t xml:space="preserve">     - обеспечение организации бухгалтерского учета хозяйственно-финансовой деятельности и </w:t>
      </w:r>
      <w:proofErr w:type="gramStart"/>
      <w:r w:rsidRPr="00E57683">
        <w:rPr>
          <w:bCs/>
          <w:sz w:val="28"/>
          <w:szCs w:val="28"/>
        </w:rPr>
        <w:t>контроль за</w:t>
      </w:r>
      <w:proofErr w:type="gramEnd"/>
      <w:r w:rsidRPr="00E57683">
        <w:rPr>
          <w:bCs/>
          <w:sz w:val="28"/>
          <w:szCs w:val="28"/>
        </w:rPr>
        <w:t xml:space="preserve"> экономным использованием материальных, трудовых и финансовых ресурсов;</w:t>
      </w:r>
    </w:p>
    <w:p w14:paraId="628A0910" w14:textId="77777777" w:rsidR="00E57683" w:rsidRPr="00E57683" w:rsidRDefault="00E57683" w:rsidP="00E57683">
      <w:pPr>
        <w:jc w:val="both"/>
        <w:rPr>
          <w:bCs/>
          <w:sz w:val="28"/>
          <w:szCs w:val="28"/>
        </w:rPr>
      </w:pPr>
      <w:r w:rsidRPr="00E57683">
        <w:rPr>
          <w:bCs/>
          <w:sz w:val="28"/>
          <w:szCs w:val="28"/>
        </w:rPr>
        <w:lastRenderedPageBreak/>
        <w:t xml:space="preserve">     - формирование в соответствии с законодательством о бухгалтерском учете учетной политики, исходя из структуры и особенностей деятельности организации;</w:t>
      </w:r>
    </w:p>
    <w:p w14:paraId="648A8A58" w14:textId="77777777" w:rsidR="00E57683" w:rsidRPr="00E57683" w:rsidRDefault="00E57683" w:rsidP="00E57683">
      <w:pPr>
        <w:jc w:val="both"/>
        <w:rPr>
          <w:bCs/>
          <w:sz w:val="28"/>
          <w:szCs w:val="28"/>
        </w:rPr>
      </w:pPr>
      <w:r w:rsidRPr="00E57683">
        <w:rPr>
          <w:bCs/>
          <w:sz w:val="28"/>
          <w:szCs w:val="28"/>
        </w:rPr>
        <w:t xml:space="preserve">     -  ведение работы по размещению информации на едином портале бюджетной системы Российской Федерации в подсистеме «Бюджетное планирование»;</w:t>
      </w:r>
    </w:p>
    <w:p w14:paraId="31EA4283" w14:textId="77777777" w:rsidR="00E57683" w:rsidRPr="00E57683" w:rsidRDefault="00E57683" w:rsidP="00E57683">
      <w:pPr>
        <w:jc w:val="both"/>
        <w:rPr>
          <w:bCs/>
          <w:sz w:val="28"/>
          <w:szCs w:val="28"/>
        </w:rPr>
      </w:pPr>
      <w:r w:rsidRPr="00E57683">
        <w:rPr>
          <w:bCs/>
          <w:sz w:val="28"/>
          <w:szCs w:val="28"/>
        </w:rPr>
        <w:t xml:space="preserve">     - организация учета имущества, обязательств и хозяйственных операций, поступающих основных средств, </w:t>
      </w:r>
      <w:proofErr w:type="spellStart"/>
      <w:r w:rsidRPr="00E57683">
        <w:rPr>
          <w:bCs/>
          <w:sz w:val="28"/>
          <w:szCs w:val="28"/>
        </w:rPr>
        <w:t>товарно</w:t>
      </w:r>
      <w:proofErr w:type="spellEnd"/>
      <w:r w:rsidRPr="00E57683">
        <w:rPr>
          <w:bCs/>
          <w:sz w:val="28"/>
          <w:szCs w:val="28"/>
        </w:rPr>
        <w:t>–материальных ценностей и денежных средств, исполнения смет расходов, а также финансовых, расчетных операций, своевременное отражение на счетах бухгалтерского учета операций, связанных с их движением;</w:t>
      </w:r>
    </w:p>
    <w:p w14:paraId="03066EB0" w14:textId="77777777" w:rsidR="00E57683" w:rsidRPr="00E57683" w:rsidRDefault="00E57683" w:rsidP="00E57683">
      <w:pPr>
        <w:jc w:val="both"/>
        <w:rPr>
          <w:bCs/>
          <w:sz w:val="28"/>
          <w:szCs w:val="28"/>
        </w:rPr>
      </w:pPr>
      <w:r w:rsidRPr="00E57683">
        <w:rPr>
          <w:bCs/>
          <w:sz w:val="28"/>
          <w:szCs w:val="28"/>
        </w:rPr>
        <w:t xml:space="preserve">     - осуществление </w:t>
      </w:r>
      <w:proofErr w:type="gramStart"/>
      <w:r w:rsidRPr="00E57683">
        <w:rPr>
          <w:bCs/>
          <w:sz w:val="28"/>
          <w:szCs w:val="28"/>
        </w:rPr>
        <w:t>контроля за</w:t>
      </w:r>
      <w:proofErr w:type="gramEnd"/>
      <w:r w:rsidRPr="00E57683">
        <w:rPr>
          <w:bCs/>
          <w:sz w:val="28"/>
          <w:szCs w:val="28"/>
        </w:rPr>
        <w:t xml:space="preserve"> соблюдением порядка оформления    бухгалтерских документов, расчетов и платежных обязательств, расходованием фонда заработной платы, проведением инвентаризаций основных средств, товарно-материальных ценностей и денежных средств;    </w:t>
      </w:r>
    </w:p>
    <w:p w14:paraId="28D11A46" w14:textId="77777777" w:rsidR="00E57683" w:rsidRPr="00E57683" w:rsidRDefault="00E57683" w:rsidP="00E57683">
      <w:pPr>
        <w:jc w:val="both"/>
        <w:rPr>
          <w:bCs/>
          <w:sz w:val="28"/>
          <w:szCs w:val="28"/>
        </w:rPr>
      </w:pPr>
      <w:r w:rsidRPr="00E57683">
        <w:rPr>
          <w:bCs/>
          <w:sz w:val="28"/>
          <w:szCs w:val="28"/>
        </w:rPr>
        <w:t xml:space="preserve">     - принятие мер по предупреждению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14:paraId="78E9BC15" w14:textId="77777777" w:rsidR="00E57683" w:rsidRPr="00E57683" w:rsidRDefault="00E57683" w:rsidP="00E57683">
      <w:pPr>
        <w:jc w:val="both"/>
        <w:rPr>
          <w:bCs/>
          <w:sz w:val="28"/>
          <w:szCs w:val="28"/>
        </w:rPr>
      </w:pPr>
      <w:r w:rsidRPr="00E57683">
        <w:rPr>
          <w:bCs/>
          <w:sz w:val="28"/>
          <w:szCs w:val="28"/>
        </w:rPr>
        <w:t xml:space="preserve">     </w:t>
      </w:r>
      <w:proofErr w:type="gramStart"/>
      <w:r w:rsidRPr="00E57683">
        <w:rPr>
          <w:bCs/>
          <w:sz w:val="28"/>
          <w:szCs w:val="28"/>
        </w:rPr>
        <w:t>- обеспечение законности, своевременности и правильности оформления бухгалтерских документов,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казначейские органы;</w:t>
      </w:r>
      <w:proofErr w:type="gramEnd"/>
    </w:p>
    <w:p w14:paraId="39E15B81" w14:textId="77777777" w:rsidR="00E57683" w:rsidRPr="00E57683" w:rsidRDefault="00E57683" w:rsidP="00E57683">
      <w:pPr>
        <w:jc w:val="both"/>
        <w:rPr>
          <w:bCs/>
          <w:sz w:val="28"/>
          <w:szCs w:val="28"/>
        </w:rPr>
      </w:pPr>
      <w:r w:rsidRPr="00E57683">
        <w:rPr>
          <w:bCs/>
          <w:sz w:val="28"/>
          <w:szCs w:val="28"/>
        </w:rPr>
        <w:t xml:space="preserve">     - организация по подготовке и принятию рабочего плана счетов, форм первичных учетных документов, применяемые для оформления хозяйственных операций, по которым не предусмотрены типовые формы;</w:t>
      </w:r>
    </w:p>
    <w:p w14:paraId="158030AB" w14:textId="77777777" w:rsidR="00E57683" w:rsidRPr="00E57683" w:rsidRDefault="00E57683" w:rsidP="00E57683">
      <w:pPr>
        <w:jc w:val="both"/>
        <w:rPr>
          <w:bCs/>
          <w:sz w:val="28"/>
          <w:szCs w:val="28"/>
        </w:rPr>
      </w:pPr>
      <w:r w:rsidRPr="00E57683">
        <w:rPr>
          <w:bCs/>
          <w:sz w:val="28"/>
          <w:szCs w:val="28"/>
        </w:rPr>
        <w:t xml:space="preserve">     - обеспечение составления баланса и бухгалтерских отчетов о расходах средств, статистической отчетности, представление их в установленном порядке в соответствующие органы;</w:t>
      </w:r>
    </w:p>
    <w:p w14:paraId="71D7CA90" w14:textId="77777777" w:rsidR="00E57683" w:rsidRPr="00E57683" w:rsidRDefault="00E57683" w:rsidP="00E57683">
      <w:pPr>
        <w:jc w:val="both"/>
        <w:rPr>
          <w:sz w:val="28"/>
          <w:szCs w:val="28"/>
        </w:rPr>
      </w:pPr>
      <w:r w:rsidRPr="00E57683">
        <w:rPr>
          <w:bCs/>
          <w:sz w:val="28"/>
          <w:szCs w:val="28"/>
        </w:rPr>
        <w:t xml:space="preserve">     -  о</w:t>
      </w:r>
      <w:r w:rsidRPr="00E57683">
        <w:rPr>
          <w:sz w:val="28"/>
          <w:szCs w:val="28"/>
        </w:rPr>
        <w:t>существление работы бухгалтерии согласно смете расходов учреждения на финансовый год;</w:t>
      </w:r>
    </w:p>
    <w:p w14:paraId="7E82EA39" w14:textId="77777777" w:rsidR="00E57683" w:rsidRPr="00E57683" w:rsidRDefault="00E57683" w:rsidP="00E57683">
      <w:pPr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     -  осуществление работ бухгалтерии по перечислениям денежных средств согласно соглашениям по предоставлению субсидий из федерального и областного бюджетов и заключенных муниципальных контрактов. Осуществление контроля по денежным средствам, </w:t>
      </w:r>
      <w:proofErr w:type="gramStart"/>
      <w:r w:rsidRPr="00E57683">
        <w:rPr>
          <w:sz w:val="28"/>
          <w:szCs w:val="28"/>
        </w:rPr>
        <w:t>имеющих</w:t>
      </w:r>
      <w:proofErr w:type="gramEnd"/>
      <w:r w:rsidRPr="00E57683">
        <w:rPr>
          <w:sz w:val="28"/>
          <w:szCs w:val="28"/>
        </w:rPr>
        <w:t xml:space="preserve"> целевое назначение. Составление отчетов согласно соглашениям с приложением первичных документов. Полнота и правильность отражения в бухгалтерском учете целевых средств;</w:t>
      </w:r>
    </w:p>
    <w:p w14:paraId="7F608CE8" w14:textId="77777777" w:rsidR="00E57683" w:rsidRPr="00E57683" w:rsidRDefault="00E57683" w:rsidP="00E57683">
      <w:pPr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      -  осуществление правильного начисления заработной платы работникам, обработка всей первичной документации по оплате труда работников сельского поселения;</w:t>
      </w:r>
    </w:p>
    <w:p w14:paraId="360A9864" w14:textId="77777777" w:rsidR="00E57683" w:rsidRPr="00E57683" w:rsidRDefault="00E57683" w:rsidP="00E57683">
      <w:pPr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       - разработка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отчетности;</w:t>
      </w:r>
    </w:p>
    <w:p w14:paraId="4F8514C3" w14:textId="77777777" w:rsidR="00E57683" w:rsidRPr="00E57683" w:rsidRDefault="00E57683" w:rsidP="00E57683">
      <w:pPr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       -  подготовка данных по соответствующим проводкам бухгалтерского учета для составления отчетности, обеспечение сохранности бухгалтерских документов, оформление их в соответствии с установленным порядком для передачи в архив;</w:t>
      </w:r>
    </w:p>
    <w:p w14:paraId="3F7A4DEA" w14:textId="77777777" w:rsidR="00E57683" w:rsidRPr="00E57683" w:rsidRDefault="00E57683" w:rsidP="00E57683">
      <w:pPr>
        <w:jc w:val="both"/>
        <w:rPr>
          <w:sz w:val="28"/>
          <w:szCs w:val="28"/>
        </w:rPr>
      </w:pPr>
      <w:r w:rsidRPr="00E57683">
        <w:rPr>
          <w:sz w:val="28"/>
          <w:szCs w:val="28"/>
        </w:rPr>
        <w:lastRenderedPageBreak/>
        <w:t xml:space="preserve">        -  выполнение работы по формированию, ведению и хранению базы данных бухгалтерской информации, внесение изменений в справочную информацию, используемую при обработке данных;</w:t>
      </w:r>
    </w:p>
    <w:p w14:paraId="520BD203" w14:textId="77777777" w:rsidR="00E57683" w:rsidRPr="00E57683" w:rsidRDefault="00E57683" w:rsidP="00E57683">
      <w:pPr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        - проведение начислений и перечислений налогов и сборов в федеральный, региональный и местный бюджеты, страховых взносов в ПФР и ФСС, платежей в банковские учреждения, заработной платы рабочих и служащих, других выплат и платежей;</w:t>
      </w:r>
    </w:p>
    <w:p w14:paraId="2A84AC49" w14:textId="77777777" w:rsidR="00E57683" w:rsidRPr="00E57683" w:rsidRDefault="00E57683" w:rsidP="00E57683">
      <w:pPr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         - составление достоверной бухгалтерской, статистической, налоговой отчетности на основе первичных документов, представление ее в установленные сроки соответствующим органам;</w:t>
      </w:r>
    </w:p>
    <w:p w14:paraId="3ED23546" w14:textId="77777777" w:rsidR="00E57683" w:rsidRPr="00E57683" w:rsidRDefault="00E57683" w:rsidP="00E57683">
      <w:pPr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          - участие в разработке и осуществлении мероприятий, направленных на соблюдение финансовой дисциплины и рациональное использование ресурсов;</w:t>
      </w:r>
    </w:p>
    <w:p w14:paraId="2152A695" w14:textId="77777777" w:rsidR="00E57683" w:rsidRPr="00E57683" w:rsidRDefault="00E57683" w:rsidP="00E57683">
      <w:pPr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          - отражение на счетах бухгалтерского учета операции по учету заработной платы;       </w:t>
      </w:r>
    </w:p>
    <w:p w14:paraId="7ACD6809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- отражение на счетах бухгалтерского учета операции по учету субсидий;</w:t>
      </w:r>
    </w:p>
    <w:p w14:paraId="351D0D2B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 xml:space="preserve">- своевременное представление отчетов в Министерства в форме электронного документа в государственной интегрированной информационной системе управления общественными финансами «Электронный бюджет», </w:t>
      </w:r>
      <w:r w:rsidRPr="00E57683">
        <w:rPr>
          <w:sz w:val="28"/>
          <w:szCs w:val="28"/>
          <w:lang w:val="en-US"/>
        </w:rPr>
        <w:t>Web</w:t>
      </w:r>
      <w:r w:rsidRPr="00E57683">
        <w:rPr>
          <w:sz w:val="28"/>
          <w:szCs w:val="28"/>
        </w:rPr>
        <w:t xml:space="preserve">-Консолидация, </w:t>
      </w:r>
      <w:r w:rsidRPr="00E57683">
        <w:rPr>
          <w:sz w:val="28"/>
          <w:szCs w:val="28"/>
          <w:lang w:val="en-US"/>
        </w:rPr>
        <w:t>Web</w:t>
      </w:r>
      <w:r w:rsidRPr="00E57683">
        <w:rPr>
          <w:sz w:val="28"/>
          <w:szCs w:val="28"/>
        </w:rPr>
        <w:t>- планирование;</w:t>
      </w:r>
    </w:p>
    <w:p w14:paraId="368EF3AD" w14:textId="77777777" w:rsidR="00E57683" w:rsidRPr="00E57683" w:rsidRDefault="00E57683" w:rsidP="00E57683">
      <w:pPr>
        <w:ind w:firstLine="708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-размещение информации в соответствии с Приказом Минфина России от 28.12.2016 № 243-н «О составе и порядке размещения и предоставления информации на едином портале бюджетной системы Российской Федерации»;</w:t>
      </w:r>
    </w:p>
    <w:p w14:paraId="25271183" w14:textId="77777777" w:rsidR="00E57683" w:rsidRPr="00E57683" w:rsidRDefault="00E57683" w:rsidP="00E57683">
      <w:pPr>
        <w:ind w:firstLine="567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- своевременная разноска начислений в Государственную информационную систему Самарской области «Система государственных и муниципальных платежей» (ГИС ГМП).</w:t>
      </w:r>
    </w:p>
    <w:p w14:paraId="66D78403" w14:textId="77777777" w:rsidR="00E57683" w:rsidRPr="00E57683" w:rsidRDefault="00E57683" w:rsidP="00E57683">
      <w:pPr>
        <w:ind w:firstLine="567"/>
        <w:jc w:val="both"/>
        <w:rPr>
          <w:rFonts w:eastAsia="Calibri"/>
          <w:sz w:val="28"/>
          <w:szCs w:val="28"/>
        </w:rPr>
      </w:pPr>
      <w:r w:rsidRPr="00E57683">
        <w:rPr>
          <w:sz w:val="28"/>
          <w:szCs w:val="28"/>
        </w:rPr>
        <w:t>Объем межбюджетных трансфертов, необходимых для осуществления указанных полномочий, составляет</w:t>
      </w:r>
      <w:r w:rsidRPr="00E57683">
        <w:rPr>
          <w:rFonts w:eastAsia="Calibri"/>
          <w:sz w:val="28"/>
          <w:szCs w:val="28"/>
        </w:rPr>
        <w:t xml:space="preserve"> </w:t>
      </w:r>
      <w:r w:rsidRPr="00E57683">
        <w:rPr>
          <w:sz w:val="28"/>
          <w:szCs w:val="28"/>
        </w:rPr>
        <w:t>336 173 (триста тридцать шесть тысяч сто семьдесят три) рубля 18 копеек</w:t>
      </w:r>
      <w:r w:rsidRPr="00E57683">
        <w:rPr>
          <w:rFonts w:eastAsia="Calibri"/>
          <w:sz w:val="28"/>
          <w:szCs w:val="28"/>
        </w:rPr>
        <w:t>.</w:t>
      </w:r>
    </w:p>
    <w:p w14:paraId="74F0547B" w14:textId="77777777" w:rsidR="00E57683" w:rsidRPr="00E57683" w:rsidRDefault="00E57683" w:rsidP="00E57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7683">
        <w:rPr>
          <w:sz w:val="28"/>
          <w:szCs w:val="28"/>
        </w:rPr>
        <w:t>Расчет осуществляется исходя из расчета годовой суммы оплаты труда бухгалтера, осуществляющего полномочия.</w:t>
      </w:r>
    </w:p>
    <w:p w14:paraId="42E5FA61" w14:textId="77777777" w:rsidR="00E57683" w:rsidRPr="00E57683" w:rsidRDefault="00E57683" w:rsidP="00E57683">
      <w:pPr>
        <w:ind w:firstLine="567"/>
        <w:jc w:val="both"/>
        <w:rPr>
          <w:rFonts w:eastAsia="Calibri"/>
          <w:sz w:val="28"/>
          <w:szCs w:val="28"/>
        </w:rPr>
      </w:pPr>
    </w:p>
    <w:p w14:paraId="0BC33348" w14:textId="77777777" w:rsidR="00E57683" w:rsidRPr="00E57683" w:rsidRDefault="00E57683" w:rsidP="00E57683">
      <w:pPr>
        <w:ind w:firstLine="567"/>
        <w:jc w:val="both"/>
        <w:rPr>
          <w:b/>
          <w:sz w:val="28"/>
          <w:szCs w:val="28"/>
        </w:rPr>
      </w:pPr>
    </w:p>
    <w:bookmarkEnd w:id="9"/>
    <w:bookmarkEnd w:id="10"/>
    <w:p w14:paraId="5A93150A" w14:textId="77777777" w:rsidR="00E57683" w:rsidRPr="00E57683" w:rsidRDefault="00E57683" w:rsidP="00E57683">
      <w:pPr>
        <w:rPr>
          <w:sz w:val="28"/>
          <w:szCs w:val="20"/>
        </w:rPr>
      </w:pPr>
    </w:p>
    <w:p w14:paraId="579B1033" w14:textId="77777777" w:rsidR="00E57683" w:rsidRPr="00E57683" w:rsidRDefault="00E57683" w:rsidP="00E57683">
      <w:pPr>
        <w:rPr>
          <w:sz w:val="28"/>
          <w:szCs w:val="20"/>
        </w:rPr>
      </w:pPr>
    </w:p>
    <w:p w14:paraId="72C9601F" w14:textId="77777777" w:rsidR="00E57683" w:rsidRPr="00E57683" w:rsidRDefault="00E57683" w:rsidP="00E57683">
      <w:pPr>
        <w:rPr>
          <w:sz w:val="28"/>
          <w:szCs w:val="20"/>
        </w:rPr>
      </w:pPr>
    </w:p>
    <w:p w14:paraId="51BB2D29" w14:textId="77777777" w:rsidR="00E57683" w:rsidRPr="00482AE6" w:rsidRDefault="00E57683" w:rsidP="00C7129C">
      <w:pPr>
        <w:jc w:val="both"/>
        <w:rPr>
          <w:sz w:val="28"/>
          <w:szCs w:val="28"/>
        </w:rPr>
      </w:pPr>
    </w:p>
    <w:sectPr w:rsidR="00E57683" w:rsidRPr="00482AE6" w:rsidSect="009D12D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94063" w14:textId="77777777" w:rsidR="00DE67FB" w:rsidRDefault="00DE67FB" w:rsidP="005A200F">
      <w:r>
        <w:separator/>
      </w:r>
    </w:p>
  </w:endnote>
  <w:endnote w:type="continuationSeparator" w:id="0">
    <w:p w14:paraId="040C6FEE" w14:textId="77777777" w:rsidR="00DE67FB" w:rsidRDefault="00DE67FB" w:rsidP="005A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5A1A0" w14:textId="77777777" w:rsidR="00DE67FB" w:rsidRDefault="00DE67FB" w:rsidP="005A200F">
      <w:r>
        <w:separator/>
      </w:r>
    </w:p>
  </w:footnote>
  <w:footnote w:type="continuationSeparator" w:id="0">
    <w:p w14:paraId="0CB641B6" w14:textId="77777777" w:rsidR="00DE67FB" w:rsidRDefault="00DE67FB" w:rsidP="005A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F"/>
    <w:rsid w:val="00004FD2"/>
    <w:rsid w:val="00005EFC"/>
    <w:rsid w:val="000107F4"/>
    <w:rsid w:val="00012B90"/>
    <w:rsid w:val="00013BE6"/>
    <w:rsid w:val="000173D2"/>
    <w:rsid w:val="00021A24"/>
    <w:rsid w:val="00021E02"/>
    <w:rsid w:val="000232CC"/>
    <w:rsid w:val="000323AF"/>
    <w:rsid w:val="00036767"/>
    <w:rsid w:val="000434C7"/>
    <w:rsid w:val="00050FDA"/>
    <w:rsid w:val="000619D5"/>
    <w:rsid w:val="000625E8"/>
    <w:rsid w:val="000639B9"/>
    <w:rsid w:val="00063CF3"/>
    <w:rsid w:val="0007133B"/>
    <w:rsid w:val="00074516"/>
    <w:rsid w:val="00081CFD"/>
    <w:rsid w:val="00082F29"/>
    <w:rsid w:val="000848D0"/>
    <w:rsid w:val="0008557F"/>
    <w:rsid w:val="00094DCA"/>
    <w:rsid w:val="00096810"/>
    <w:rsid w:val="000A4DB0"/>
    <w:rsid w:val="000C31E2"/>
    <w:rsid w:val="000C6752"/>
    <w:rsid w:val="000C6DD7"/>
    <w:rsid w:val="000E03A1"/>
    <w:rsid w:val="000E3F15"/>
    <w:rsid w:val="000F0FF5"/>
    <w:rsid w:val="000F726D"/>
    <w:rsid w:val="001008F8"/>
    <w:rsid w:val="001104AA"/>
    <w:rsid w:val="00113660"/>
    <w:rsid w:val="001141B1"/>
    <w:rsid w:val="00116015"/>
    <w:rsid w:val="00127A87"/>
    <w:rsid w:val="00127BBC"/>
    <w:rsid w:val="0013074A"/>
    <w:rsid w:val="00132BC6"/>
    <w:rsid w:val="00135422"/>
    <w:rsid w:val="0014080F"/>
    <w:rsid w:val="001457BB"/>
    <w:rsid w:val="00150547"/>
    <w:rsid w:val="001554EB"/>
    <w:rsid w:val="00164808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5FE4"/>
    <w:rsid w:val="001E4381"/>
    <w:rsid w:val="001F234A"/>
    <w:rsid w:val="001F5FB2"/>
    <w:rsid w:val="00216BF4"/>
    <w:rsid w:val="00225413"/>
    <w:rsid w:val="00232377"/>
    <w:rsid w:val="0024166E"/>
    <w:rsid w:val="0024215B"/>
    <w:rsid w:val="00253774"/>
    <w:rsid w:val="00255E65"/>
    <w:rsid w:val="00257EFB"/>
    <w:rsid w:val="00267CAB"/>
    <w:rsid w:val="00283139"/>
    <w:rsid w:val="0028609E"/>
    <w:rsid w:val="00287EC4"/>
    <w:rsid w:val="002B29FF"/>
    <w:rsid w:val="002B2F4C"/>
    <w:rsid w:val="002B5601"/>
    <w:rsid w:val="002B73A3"/>
    <w:rsid w:val="002C526D"/>
    <w:rsid w:val="002C6722"/>
    <w:rsid w:val="002D44BF"/>
    <w:rsid w:val="002E45FA"/>
    <w:rsid w:val="002E7595"/>
    <w:rsid w:val="002F05C7"/>
    <w:rsid w:val="002F1F2C"/>
    <w:rsid w:val="002F36E8"/>
    <w:rsid w:val="002F4440"/>
    <w:rsid w:val="002F6636"/>
    <w:rsid w:val="00301C4F"/>
    <w:rsid w:val="00312DEF"/>
    <w:rsid w:val="00324C5D"/>
    <w:rsid w:val="003252AE"/>
    <w:rsid w:val="003376C6"/>
    <w:rsid w:val="00343926"/>
    <w:rsid w:val="00350CC0"/>
    <w:rsid w:val="00357A52"/>
    <w:rsid w:val="00357E86"/>
    <w:rsid w:val="00363FD3"/>
    <w:rsid w:val="003712A7"/>
    <w:rsid w:val="00375C69"/>
    <w:rsid w:val="00376423"/>
    <w:rsid w:val="003900AF"/>
    <w:rsid w:val="003B56B9"/>
    <w:rsid w:val="003B72E7"/>
    <w:rsid w:val="003C5080"/>
    <w:rsid w:val="003C6A01"/>
    <w:rsid w:val="003E254C"/>
    <w:rsid w:val="003E2B7D"/>
    <w:rsid w:val="003E3A44"/>
    <w:rsid w:val="003E62B0"/>
    <w:rsid w:val="003F0C74"/>
    <w:rsid w:val="003F508D"/>
    <w:rsid w:val="003F5260"/>
    <w:rsid w:val="003F6887"/>
    <w:rsid w:val="003F79AB"/>
    <w:rsid w:val="00413FE6"/>
    <w:rsid w:val="00433D10"/>
    <w:rsid w:val="00440A7E"/>
    <w:rsid w:val="00446207"/>
    <w:rsid w:val="00447030"/>
    <w:rsid w:val="00453013"/>
    <w:rsid w:val="004563BA"/>
    <w:rsid w:val="0045689C"/>
    <w:rsid w:val="00461CD7"/>
    <w:rsid w:val="00477747"/>
    <w:rsid w:val="00477D03"/>
    <w:rsid w:val="00482AE6"/>
    <w:rsid w:val="00482EB4"/>
    <w:rsid w:val="00482F0F"/>
    <w:rsid w:val="0048614D"/>
    <w:rsid w:val="00487C85"/>
    <w:rsid w:val="00492E8D"/>
    <w:rsid w:val="004976FA"/>
    <w:rsid w:val="004A1822"/>
    <w:rsid w:val="004A2BBA"/>
    <w:rsid w:val="004A39A7"/>
    <w:rsid w:val="004A3A6A"/>
    <w:rsid w:val="004B1213"/>
    <w:rsid w:val="004B1B83"/>
    <w:rsid w:val="004C15A3"/>
    <w:rsid w:val="004D19E8"/>
    <w:rsid w:val="004D3DD0"/>
    <w:rsid w:val="004E01D7"/>
    <w:rsid w:val="004E3AD0"/>
    <w:rsid w:val="004F5453"/>
    <w:rsid w:val="004F7A74"/>
    <w:rsid w:val="0050311F"/>
    <w:rsid w:val="00503A96"/>
    <w:rsid w:val="00506CA5"/>
    <w:rsid w:val="00510B12"/>
    <w:rsid w:val="00516006"/>
    <w:rsid w:val="00527ACA"/>
    <w:rsid w:val="005308CD"/>
    <w:rsid w:val="00531701"/>
    <w:rsid w:val="00535A14"/>
    <w:rsid w:val="0054249E"/>
    <w:rsid w:val="005552B6"/>
    <w:rsid w:val="005557E2"/>
    <w:rsid w:val="00563ED9"/>
    <w:rsid w:val="00565D40"/>
    <w:rsid w:val="0056753B"/>
    <w:rsid w:val="00567630"/>
    <w:rsid w:val="005706AD"/>
    <w:rsid w:val="00577BFD"/>
    <w:rsid w:val="0059054B"/>
    <w:rsid w:val="005A200F"/>
    <w:rsid w:val="005A2D6E"/>
    <w:rsid w:val="005C21B7"/>
    <w:rsid w:val="005C7503"/>
    <w:rsid w:val="005D3855"/>
    <w:rsid w:val="005D79EB"/>
    <w:rsid w:val="005D7B62"/>
    <w:rsid w:val="005E2739"/>
    <w:rsid w:val="005F682A"/>
    <w:rsid w:val="00600D8B"/>
    <w:rsid w:val="006046BD"/>
    <w:rsid w:val="00614BEC"/>
    <w:rsid w:val="00615B2F"/>
    <w:rsid w:val="00623CDA"/>
    <w:rsid w:val="00624D4C"/>
    <w:rsid w:val="00632A2E"/>
    <w:rsid w:val="00637FA8"/>
    <w:rsid w:val="00646F64"/>
    <w:rsid w:val="00657422"/>
    <w:rsid w:val="0066380D"/>
    <w:rsid w:val="00664696"/>
    <w:rsid w:val="00670BB4"/>
    <w:rsid w:val="00677D02"/>
    <w:rsid w:val="006961FB"/>
    <w:rsid w:val="006A20C7"/>
    <w:rsid w:val="006A2CD0"/>
    <w:rsid w:val="006A66E7"/>
    <w:rsid w:val="006A7F6D"/>
    <w:rsid w:val="006B1A8F"/>
    <w:rsid w:val="006B44DD"/>
    <w:rsid w:val="006B4510"/>
    <w:rsid w:val="006C14E4"/>
    <w:rsid w:val="006D0726"/>
    <w:rsid w:val="006D0AB6"/>
    <w:rsid w:val="006E0316"/>
    <w:rsid w:val="006E201C"/>
    <w:rsid w:val="006F3F8C"/>
    <w:rsid w:val="006F4C1E"/>
    <w:rsid w:val="006F77A6"/>
    <w:rsid w:val="00704D61"/>
    <w:rsid w:val="0071715A"/>
    <w:rsid w:val="00722369"/>
    <w:rsid w:val="007233C8"/>
    <w:rsid w:val="00723DEC"/>
    <w:rsid w:val="00727550"/>
    <w:rsid w:val="0073123E"/>
    <w:rsid w:val="007407FB"/>
    <w:rsid w:val="0074417C"/>
    <w:rsid w:val="00753AFA"/>
    <w:rsid w:val="00763AE7"/>
    <w:rsid w:val="00781236"/>
    <w:rsid w:val="00785DB9"/>
    <w:rsid w:val="00786307"/>
    <w:rsid w:val="00790A48"/>
    <w:rsid w:val="007968B2"/>
    <w:rsid w:val="0079749E"/>
    <w:rsid w:val="007A2265"/>
    <w:rsid w:val="007A46DB"/>
    <w:rsid w:val="007B0FBF"/>
    <w:rsid w:val="007B23D4"/>
    <w:rsid w:val="007C441E"/>
    <w:rsid w:val="007C5D0F"/>
    <w:rsid w:val="007D48E4"/>
    <w:rsid w:val="007D65E6"/>
    <w:rsid w:val="007F2315"/>
    <w:rsid w:val="007F3822"/>
    <w:rsid w:val="007F5C44"/>
    <w:rsid w:val="007F75C0"/>
    <w:rsid w:val="00800942"/>
    <w:rsid w:val="008012D4"/>
    <w:rsid w:val="008136F1"/>
    <w:rsid w:val="008358BA"/>
    <w:rsid w:val="008444EF"/>
    <w:rsid w:val="00845F63"/>
    <w:rsid w:val="00867703"/>
    <w:rsid w:val="008831F9"/>
    <w:rsid w:val="00896DE2"/>
    <w:rsid w:val="00897161"/>
    <w:rsid w:val="008A3E8A"/>
    <w:rsid w:val="008A5E4F"/>
    <w:rsid w:val="008B2446"/>
    <w:rsid w:val="008C0F1E"/>
    <w:rsid w:val="008C6417"/>
    <w:rsid w:val="008C6690"/>
    <w:rsid w:val="008D346A"/>
    <w:rsid w:val="008E2DE8"/>
    <w:rsid w:val="008E4B81"/>
    <w:rsid w:val="00901FE2"/>
    <w:rsid w:val="00906913"/>
    <w:rsid w:val="00915112"/>
    <w:rsid w:val="0093104E"/>
    <w:rsid w:val="0094036A"/>
    <w:rsid w:val="00951351"/>
    <w:rsid w:val="009554C0"/>
    <w:rsid w:val="00957E2F"/>
    <w:rsid w:val="00962521"/>
    <w:rsid w:val="0096631B"/>
    <w:rsid w:val="009701E1"/>
    <w:rsid w:val="00976EBD"/>
    <w:rsid w:val="009771E1"/>
    <w:rsid w:val="00982CB5"/>
    <w:rsid w:val="00985E3E"/>
    <w:rsid w:val="009955A8"/>
    <w:rsid w:val="00996A81"/>
    <w:rsid w:val="009A2037"/>
    <w:rsid w:val="009A3685"/>
    <w:rsid w:val="009A44DC"/>
    <w:rsid w:val="009A5C14"/>
    <w:rsid w:val="009B6BB5"/>
    <w:rsid w:val="009C5286"/>
    <w:rsid w:val="009C53CC"/>
    <w:rsid w:val="009D12DA"/>
    <w:rsid w:val="009D33AF"/>
    <w:rsid w:val="009D7010"/>
    <w:rsid w:val="009F299D"/>
    <w:rsid w:val="009F2D82"/>
    <w:rsid w:val="009F7DBF"/>
    <w:rsid w:val="00A23AB3"/>
    <w:rsid w:val="00A651CB"/>
    <w:rsid w:val="00A7105C"/>
    <w:rsid w:val="00A85737"/>
    <w:rsid w:val="00A90016"/>
    <w:rsid w:val="00A93C63"/>
    <w:rsid w:val="00AA2071"/>
    <w:rsid w:val="00AB4D6D"/>
    <w:rsid w:val="00AD2F5A"/>
    <w:rsid w:val="00AE185B"/>
    <w:rsid w:val="00AE65E4"/>
    <w:rsid w:val="00AE734D"/>
    <w:rsid w:val="00AF0093"/>
    <w:rsid w:val="00AF04AD"/>
    <w:rsid w:val="00AF6F0A"/>
    <w:rsid w:val="00AF759F"/>
    <w:rsid w:val="00B00474"/>
    <w:rsid w:val="00B04156"/>
    <w:rsid w:val="00B05AEA"/>
    <w:rsid w:val="00B0696D"/>
    <w:rsid w:val="00B06B17"/>
    <w:rsid w:val="00B06E50"/>
    <w:rsid w:val="00B10804"/>
    <w:rsid w:val="00B17B4E"/>
    <w:rsid w:val="00B27F0D"/>
    <w:rsid w:val="00B46F77"/>
    <w:rsid w:val="00B523A8"/>
    <w:rsid w:val="00B55BDE"/>
    <w:rsid w:val="00B64358"/>
    <w:rsid w:val="00B77EA3"/>
    <w:rsid w:val="00B843BF"/>
    <w:rsid w:val="00B969B2"/>
    <w:rsid w:val="00BB1414"/>
    <w:rsid w:val="00BB2DE9"/>
    <w:rsid w:val="00BB2FE5"/>
    <w:rsid w:val="00BB6923"/>
    <w:rsid w:val="00BC165D"/>
    <w:rsid w:val="00BE2924"/>
    <w:rsid w:val="00C1068D"/>
    <w:rsid w:val="00C15791"/>
    <w:rsid w:val="00C27DC8"/>
    <w:rsid w:val="00C30FBF"/>
    <w:rsid w:val="00C31D56"/>
    <w:rsid w:val="00C332BB"/>
    <w:rsid w:val="00C607A7"/>
    <w:rsid w:val="00C7129C"/>
    <w:rsid w:val="00C73146"/>
    <w:rsid w:val="00C95F7D"/>
    <w:rsid w:val="00C97B79"/>
    <w:rsid w:val="00CA6402"/>
    <w:rsid w:val="00CA7547"/>
    <w:rsid w:val="00CB728B"/>
    <w:rsid w:val="00CC3425"/>
    <w:rsid w:val="00CC5B66"/>
    <w:rsid w:val="00CD33DA"/>
    <w:rsid w:val="00CE03AF"/>
    <w:rsid w:val="00CE14F4"/>
    <w:rsid w:val="00CF0B53"/>
    <w:rsid w:val="00D04DED"/>
    <w:rsid w:val="00D06891"/>
    <w:rsid w:val="00D075C0"/>
    <w:rsid w:val="00D07659"/>
    <w:rsid w:val="00D1697B"/>
    <w:rsid w:val="00D2245B"/>
    <w:rsid w:val="00D270B6"/>
    <w:rsid w:val="00D34E8B"/>
    <w:rsid w:val="00D35345"/>
    <w:rsid w:val="00D44421"/>
    <w:rsid w:val="00D45380"/>
    <w:rsid w:val="00D4786D"/>
    <w:rsid w:val="00D601A4"/>
    <w:rsid w:val="00D62041"/>
    <w:rsid w:val="00D667BE"/>
    <w:rsid w:val="00D700BB"/>
    <w:rsid w:val="00D828C9"/>
    <w:rsid w:val="00D841A5"/>
    <w:rsid w:val="00D94A45"/>
    <w:rsid w:val="00D95C95"/>
    <w:rsid w:val="00DA6CBC"/>
    <w:rsid w:val="00DA7508"/>
    <w:rsid w:val="00DB4970"/>
    <w:rsid w:val="00DD0233"/>
    <w:rsid w:val="00DE6126"/>
    <w:rsid w:val="00DE67FB"/>
    <w:rsid w:val="00DF44BF"/>
    <w:rsid w:val="00DF62BF"/>
    <w:rsid w:val="00DF7D99"/>
    <w:rsid w:val="00E02015"/>
    <w:rsid w:val="00E035EC"/>
    <w:rsid w:val="00E0393F"/>
    <w:rsid w:val="00E17355"/>
    <w:rsid w:val="00E22918"/>
    <w:rsid w:val="00E22BE7"/>
    <w:rsid w:val="00E3601A"/>
    <w:rsid w:val="00E362DA"/>
    <w:rsid w:val="00E449E3"/>
    <w:rsid w:val="00E47D74"/>
    <w:rsid w:val="00E54BA0"/>
    <w:rsid w:val="00E57683"/>
    <w:rsid w:val="00E6221B"/>
    <w:rsid w:val="00E65117"/>
    <w:rsid w:val="00E736E7"/>
    <w:rsid w:val="00E83708"/>
    <w:rsid w:val="00E86E9D"/>
    <w:rsid w:val="00EA3D88"/>
    <w:rsid w:val="00EA3FC8"/>
    <w:rsid w:val="00EA658B"/>
    <w:rsid w:val="00EA7BDE"/>
    <w:rsid w:val="00EB0C65"/>
    <w:rsid w:val="00EB3924"/>
    <w:rsid w:val="00EB4271"/>
    <w:rsid w:val="00EB7F24"/>
    <w:rsid w:val="00EC1473"/>
    <w:rsid w:val="00EC72EE"/>
    <w:rsid w:val="00ED1C02"/>
    <w:rsid w:val="00ED4E81"/>
    <w:rsid w:val="00EF3074"/>
    <w:rsid w:val="00EF3640"/>
    <w:rsid w:val="00EF68AD"/>
    <w:rsid w:val="00F04853"/>
    <w:rsid w:val="00F1124D"/>
    <w:rsid w:val="00F11540"/>
    <w:rsid w:val="00F3312D"/>
    <w:rsid w:val="00F36CCE"/>
    <w:rsid w:val="00F5613A"/>
    <w:rsid w:val="00F63839"/>
    <w:rsid w:val="00F727AF"/>
    <w:rsid w:val="00F72F2B"/>
    <w:rsid w:val="00F772D4"/>
    <w:rsid w:val="00F85FF1"/>
    <w:rsid w:val="00F938A9"/>
    <w:rsid w:val="00F94004"/>
    <w:rsid w:val="00F97360"/>
    <w:rsid w:val="00FB5566"/>
    <w:rsid w:val="00FC062F"/>
    <w:rsid w:val="00FD08EF"/>
    <w:rsid w:val="00FD1D2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73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00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0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62527-C6C9-4BCA-8235-2D6095B6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1</cp:lastModifiedBy>
  <cp:revision>8</cp:revision>
  <cp:lastPrinted>2022-11-18T07:25:00Z</cp:lastPrinted>
  <dcterms:created xsi:type="dcterms:W3CDTF">2023-12-19T14:30:00Z</dcterms:created>
  <dcterms:modified xsi:type="dcterms:W3CDTF">2024-01-10T05:47:00Z</dcterms:modified>
</cp:coreProperties>
</file>