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13CF3" w:rsidRPr="00913CF3" w:rsidTr="00834A1E">
        <w:tc>
          <w:tcPr>
            <w:tcW w:w="6060" w:type="dxa"/>
          </w:tcPr>
          <w:p w:rsidR="00913CF3" w:rsidRPr="00913CF3" w:rsidRDefault="003A2CDD" w:rsidP="003A2CDD">
            <w:pPr>
              <w:tabs>
                <w:tab w:val="left" w:pos="4321"/>
              </w:tabs>
              <w:spacing w:after="0" w:line="240" w:lineRule="auto"/>
              <w:ind w:left="-675" w:right="460" w:firstLine="6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  <w:p w:rsidR="00913CF3" w:rsidRPr="00913CF3" w:rsidRDefault="00913CF3" w:rsidP="00913CF3">
            <w:pPr>
              <w:tabs>
                <w:tab w:val="left" w:pos="4321"/>
              </w:tabs>
              <w:spacing w:after="0" w:line="240" w:lineRule="auto"/>
              <w:ind w:left="-675" w:right="46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CF3" w:rsidRPr="00913CF3" w:rsidRDefault="00913CF3" w:rsidP="00913CF3">
            <w:pPr>
              <w:tabs>
                <w:tab w:val="left" w:pos="4321"/>
              </w:tabs>
              <w:spacing w:after="0" w:line="240" w:lineRule="auto"/>
              <w:ind w:left="-675" w:right="46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Администрация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Денискино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91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3CF3" w:rsidRPr="00913CF3" w:rsidRDefault="00913CF3" w:rsidP="0091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 </w:t>
            </w:r>
            <w:r w:rsidR="003A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="003A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="003A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№   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CF3" w:rsidRPr="00913CF3" w:rsidRDefault="00913CF3" w:rsidP="00913CF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446924, </w:t>
            </w:r>
            <w:proofErr w:type="gramStart"/>
            <w:r w:rsidRPr="0091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</w:t>
            </w:r>
            <w:proofErr w:type="gramEnd"/>
            <w:r w:rsidRPr="0091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обл., Шенталинский р-н, 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1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  <w:r w:rsidRPr="0091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Кирова, 46А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8(846)52-34-1-80 </w:t>
            </w: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6" w:history="1">
              <w:r w:rsidRPr="00913CF3">
                <w:rPr>
                  <w:rFonts w:ascii="Times New Roman" w:eastAsia="Arial Unicode MS" w:hAnsi="Times New Roman" w:cs="Times New Roman"/>
                  <w:color w:val="223675"/>
                  <w:sz w:val="24"/>
                  <w:szCs w:val="24"/>
                  <w:u w:val="single"/>
                  <w:lang w:eastAsia="ru-RU"/>
                </w:rPr>
                <w:t>deniskino@shentala.</w:t>
              </w:r>
              <w:r w:rsidRPr="00913CF3">
                <w:rPr>
                  <w:rFonts w:ascii="Times New Roman" w:eastAsia="Arial Unicode MS" w:hAnsi="Times New Roman" w:cs="Times New Roman"/>
                  <w:color w:val="223675"/>
                  <w:sz w:val="24"/>
                  <w:szCs w:val="24"/>
                  <w:u w:val="single"/>
                  <w:lang w:val="tt-RU" w:eastAsia="ru-RU"/>
                </w:rPr>
                <w:t>s</w:t>
              </w:r>
              <w:r w:rsidRPr="00913CF3">
                <w:rPr>
                  <w:rFonts w:ascii="Times New Roman" w:eastAsia="Arial Unicode MS" w:hAnsi="Times New Roman" w:cs="Times New Roman"/>
                  <w:color w:val="223675"/>
                  <w:sz w:val="24"/>
                  <w:szCs w:val="24"/>
                  <w:u w:val="single"/>
                  <w:lang w:eastAsia="ru-RU"/>
                </w:rPr>
                <w:t>u</w:t>
              </w:r>
            </w:hyperlink>
          </w:p>
          <w:p w:rsidR="00913CF3" w:rsidRPr="00913CF3" w:rsidRDefault="00913CF3" w:rsidP="00913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CF3" w:rsidRPr="00913CF3" w:rsidRDefault="00913CF3" w:rsidP="0091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13CF3" w:rsidRPr="00913CF3" w:rsidRDefault="00913CF3" w:rsidP="00913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учебно-консультационных пунктов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гражданской обороне и чрезвычайным ситуациям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gramStart"/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99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834A1E" w:rsidRPr="00834A1E" w:rsidRDefault="00834A1E" w:rsidP="00834A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913CF3" w:rsidRPr="00913CF3" w:rsidRDefault="00834A1E" w:rsidP="00834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F3" w:rsidRPr="0091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в 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учебно-консультационный пункт по гражданской обороне и чрезвычайным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 (далее - УКП ГОЧС) 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учебно-консультационных пунктах по гражданской обороне и чрезвычайны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ситуациям на территории 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Денискино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учебно-консультационных пунктов по гражданской обороне и чрезвычайным с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итуациям на территории 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постановление</w:t>
      </w:r>
      <w:r w:rsidR="00DA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«Вестник поселения Денискино» и </w:t>
      </w:r>
      <w:proofErr w:type="gramStart"/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8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 Денискино муниципального района Шенталинский Самарской области в сети «Интернет».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83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Pr="0083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Шенталинский </w:t>
      </w: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proofErr w:type="spellStart"/>
      <w:r w:rsidRPr="0083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Р.Э.Халиуллин</w:t>
      </w:r>
      <w:proofErr w:type="spellEnd"/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Pr="00834A1E" w:rsidRDefault="00913CF3" w:rsidP="00913CF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CDD" w:rsidRDefault="003A2CDD" w:rsidP="00913CF3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C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913CF3" w:rsidRPr="00913CF3" w:rsidRDefault="00913CF3" w:rsidP="00913CF3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C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913CF3" w:rsidRPr="00913CF3" w:rsidRDefault="00913CF3" w:rsidP="00913CF3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CF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Денискино</w:t>
      </w:r>
    </w:p>
    <w:p w:rsidR="00913CF3" w:rsidRPr="00913CF3" w:rsidRDefault="00913CF3" w:rsidP="00913CF3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CF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Шенталинский Самарской  области</w:t>
      </w:r>
    </w:p>
    <w:p w:rsidR="00913CF3" w:rsidRPr="00913CF3" w:rsidRDefault="00913CF3" w:rsidP="00913CF3">
      <w:pPr>
        <w:tabs>
          <w:tab w:val="left" w:pos="8415"/>
        </w:tabs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               </w:t>
      </w:r>
      <w:proofErr w:type="gramStart"/>
      <w:r w:rsidR="003A2CD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3A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Pr="00913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3CF3" w:rsidRPr="00913CF3" w:rsidRDefault="00913CF3" w:rsidP="00913CF3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учебно-консультационных пунктах по гражданской обороне и чрезвычайным с</w:t>
      </w:r>
      <w:r w:rsidR="0083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итуациям на территории</w:t>
      </w:r>
      <w:r w:rsidRPr="0091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83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3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  <w:r w:rsidR="0083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района Шенталинский Самарской области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1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en-US" w:eastAsia="ru-RU"/>
        </w:rPr>
        <w:t>II</w:t>
      </w: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. Основные задачи УКП ГОЧС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en-US" w:eastAsia="ru-RU"/>
        </w:rPr>
        <w:t>III</w:t>
      </w: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. Организация работы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3.1. Создание и организация деятельности УКП ГОЧС осуществляется в соответствии с постановлением администрации </w:t>
      </w:r>
      <w:r w:rsidR="00834A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834A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поселения Денискино  муниципального района Шенталинский Самарской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области. УКП ГОЧС должен располагаться в отведенном для него помещении.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3.2. Общее руководство подготовкой неработающего населения в области гражданской обороны и действиям в случаях чрезвычайных ситуаци</w:t>
      </w:r>
      <w:r w:rsidR="005656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й осуществляет Г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лава</w:t>
      </w:r>
      <w:r w:rsidR="005656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Денискино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5656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муниципального района Шенталинский Самарской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области.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3.3.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чрезвычайных ситуаций.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ответственности за свою подготовку и подготовку своей семьи к защите от чрезвычайных ситуаций мирного и военного времени.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 проведения занятий обучаемые формируются в учебные группы из 5-10 человек.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266715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26671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I</w:t>
      </w:r>
      <w:r w:rsidR="00913CF3"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V. Документы, находящиеся на УКП ГОЧС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4.1. Постановление администрации </w:t>
      </w:r>
      <w:r w:rsidR="005656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сельского  поселения Денискино  </w:t>
      </w:r>
      <w:r w:rsidR="008D5BD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</w:t>
      </w:r>
      <w:r w:rsidR="005656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муниципального района Шенталинский Самарской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области «О создании учебно-консультационных пунктов по гражданской обороне и чрезвычайным ситуациям».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Приказ руководителя учреждения, при котором создан УКП, об организации его работы. 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4.3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График дежурств по УКП его сотрудников и других привлекаемых для этого лиц.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4.4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Распорядок дня работы УКП ГОЧС.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4.5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План работы УКП ГОЧС по обучению неработающего населения (год, месяц).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4.6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Журнал учета проводимых занятий.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4.7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Расписание занятий. </w:t>
      </w:r>
    </w:p>
    <w:p w:rsidR="00913CF3" w:rsidRPr="00913CF3" w:rsidRDefault="008D5BD1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4.8</w:t>
      </w:r>
      <w:r w:rsidR="00913CF3"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Журналы персонального учета населения, прошедшего обучение на УКП.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en-US" w:eastAsia="ru-RU"/>
        </w:rPr>
        <w:t>V</w:t>
      </w: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. Оборудование УКП ГОЧС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 Помещение УКП ГОЧС необходимо оборудовать плакатами: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5.2.2. «Виды возможных чрезвычайных ситуаций и способы защиты при их возникновении».</w:t>
      </w: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5.2.3. «Порядок и правила проведения эвакуационных мероприятий».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5.2.4. «Правила пользования индивидуальными и коллективными средствами защиты».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5.2.5. «Оказание само- и взаимопомощи при поражениях различного характера».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 Для проведения занятий и организации самостоятельного изучения на УКП ГОЧС должны быть: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5.3.1. Противогазы для взрослых 5 штук.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5.3.2. Противогазы для детей 5 штук.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5.3.3. Респираторы 15 штук.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5.3.4. Простейшие средства защиты органов дыхания 15 штук.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5.3.5. Бинты, вата, марля и другие материалы для обучения.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5.3.6. Индивидуальные аптечки и индивидуальные противохимические пакеты 15 штук.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5.3.7. Учебная литература, брошюры, памятки по ГОЧС для населения.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D5BD1" w:rsidRDefault="008D5BD1" w:rsidP="00913CF3">
      <w:pPr>
        <w:suppressAutoHyphens/>
        <w:spacing w:after="0" w:line="240" w:lineRule="auto"/>
        <w:jc w:val="center"/>
      </w:pPr>
    </w:p>
    <w:p w:rsidR="008D5BD1" w:rsidRDefault="008D5BD1" w:rsidP="00913CF3">
      <w:pPr>
        <w:suppressAutoHyphens/>
        <w:spacing w:after="0" w:line="240" w:lineRule="auto"/>
        <w:jc w:val="center"/>
      </w:pPr>
    </w:p>
    <w:p w:rsidR="008D5BD1" w:rsidRDefault="008D5BD1" w:rsidP="00913CF3">
      <w:pPr>
        <w:suppressAutoHyphens/>
        <w:spacing w:after="0" w:line="240" w:lineRule="auto"/>
        <w:jc w:val="center"/>
      </w:pPr>
    </w:p>
    <w:p w:rsidR="00913CF3" w:rsidRPr="00913CF3" w:rsidRDefault="00266715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266715">
        <w:t xml:space="preserve"> </w:t>
      </w:r>
      <w:r w:rsidRPr="0026671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en-US" w:eastAsia="ru-RU"/>
        </w:rPr>
        <w:t>VI</w:t>
      </w:r>
      <w:r w:rsidR="00913CF3"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.</w:t>
      </w:r>
      <w:r w:rsidR="00913CF3"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F3"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Обязанности начальника (организатора, консультанта) УКП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Он обязан: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разрабатывать и вести планирующие, учетные и отчетные документы;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в соответствии с расписанием проводить занятия и консультации;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осуществлять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ходом самостоятельного обучения людей и оказывать индивидуальную помощь обучаемым;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проводить инструктаж руководителей занятий и старших групп;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вести учет подготовки неработающего населения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закрепленной за УКП территорией;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следить за содержанием помещения, соблюдением правил пожарной безопасности; поддерживать постоянное взаимодействие по вопросам обучения с органами управл</w:t>
      </w:r>
      <w:r w:rsidR="006A614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ения ГОЧС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курсами ГО.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создан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УКП.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Default="00913CF3" w:rsidP="00266715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D5BD1" w:rsidRPr="00913CF3" w:rsidRDefault="008D5BD1" w:rsidP="00266715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A2CDD" w:rsidRDefault="003A2CDD" w:rsidP="008D5BD1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A2CDD" w:rsidRDefault="003A2CDD" w:rsidP="008D5BD1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A2CDD" w:rsidRDefault="003A2CDD" w:rsidP="008D5BD1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913CF3" w:rsidRPr="00913CF3" w:rsidRDefault="00913CF3" w:rsidP="008D5BD1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913CF3" w:rsidRPr="00913CF3" w:rsidRDefault="00913CF3" w:rsidP="008D5BD1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913CF3" w:rsidRPr="00913CF3" w:rsidRDefault="00913CF3" w:rsidP="008D5BD1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учебно-консультационных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913CF3" w:rsidRPr="00913CF3" w:rsidRDefault="00913CF3" w:rsidP="00913CF3">
      <w:pPr>
        <w:suppressAutoHyphens/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–_____________________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913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организации)</w:t>
      </w: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подготовки неработающего населения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_________________________ и создании               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(наименование жилой территории)</w:t>
      </w: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учебно-консультационного пункта </w:t>
      </w:r>
      <w:proofErr w:type="gramStart"/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________________________».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13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 20__ г.                      №                                        </w:t>
      </w:r>
      <w:proofErr w:type="gramStart"/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1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6A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="006A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Денискино</w:t>
      </w:r>
      <w:proofErr w:type="gramEnd"/>
      <w:r w:rsidR="006A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Шенталинский Самарской</w:t>
      </w: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от ________ 20__ года № __ «Об организаци</w:t>
      </w:r>
      <w:r w:rsidR="006A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обучения населения </w:t>
      </w: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6A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Денискино </w:t>
      </w: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гражданской обороны»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Приказываю: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______________________________.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(занимаемая должность Ф.И.О.)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Положения</w:t>
      </w:r>
      <w:proofErr w:type="gramEnd"/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УКП.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Назначить в состав УКП двух консультантов __________________ и __________________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(должность, Ф.И.О.) </w:t>
      </w: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для учета и сбора неработающего населения организаторов, из числа неработающих, с учетом проживания.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 Организацию планирования и проведения занятий, консультаций и других мероприятий возложить на начальника УКП и консультантов. За методической помощью обращаться в отдел ГО и ЧС администрации района.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 Время работы УКП с 14 до 18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6. Порядок обеспечения литературой, учебными пособиями и техническими средствами обучения централизовано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через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_________________________. </w:t>
      </w:r>
    </w:p>
    <w:p w:rsidR="00913CF3" w:rsidRPr="00913CF3" w:rsidRDefault="00913CF3" w:rsidP="00913CF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организация, создающая УКП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7.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8. Дни проведения занятий: понедельник, среда, пятница; консультаций: вторник, четверг. 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Время проведения с 15 до 17 часов. Тренировки в соответствии с планом работы.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9. Приказ довести до всех назначенных должностных лиц.  </w:t>
      </w:r>
    </w:p>
    <w:p w:rsidR="00913CF3" w:rsidRPr="00913CF3" w:rsidRDefault="00913CF3" w:rsidP="00913CF3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Ответственный начальник УКП ________________________. </w:t>
      </w:r>
    </w:p>
    <w:p w:rsidR="00913CF3" w:rsidRPr="00913CF3" w:rsidRDefault="00913CF3" w:rsidP="00913CF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Руководитель _______________        ____________________         </w:t>
      </w:r>
    </w:p>
    <w:p w:rsidR="00913CF3" w:rsidRPr="00913CF3" w:rsidRDefault="00913CF3" w:rsidP="00913CF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ru-RU"/>
        </w:rPr>
        <w:t xml:space="preserve">                           </w:t>
      </w: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(организации)                             (подпись, Ф.И.О.)</w:t>
      </w:r>
    </w:p>
    <w:p w:rsidR="00913CF3" w:rsidRPr="00913CF3" w:rsidRDefault="00913CF3" w:rsidP="00913C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DD" w:rsidRDefault="003A2CDD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A2CDD" w:rsidRDefault="003A2CDD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bookmarkStart w:id="0" w:name="_GoBack"/>
      <w:bookmarkEnd w:id="0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913CF3" w:rsidRPr="00913CF3" w:rsidRDefault="00913CF3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учебно-консультационных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913CF3" w:rsidRPr="00913CF3" w:rsidRDefault="00913CF3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УТВЕРЖДАЮ</w:t>
      </w:r>
    </w:p>
    <w:p w:rsidR="008A49E5" w:rsidRDefault="008A49E5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Денискино</w:t>
      </w:r>
      <w:proofErr w:type="gramEnd"/>
    </w:p>
    <w:p w:rsidR="00913CF3" w:rsidRDefault="008A49E5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муниципального района Шенталинский </w:t>
      </w:r>
    </w:p>
    <w:p w:rsidR="008A49E5" w:rsidRPr="00913CF3" w:rsidRDefault="008A49E5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913CF3" w:rsidRPr="00913CF3" w:rsidRDefault="00913CF3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_____________ 20__ г.</w:t>
      </w:r>
    </w:p>
    <w:p w:rsidR="00913CF3" w:rsidRPr="00913CF3" w:rsidRDefault="00913CF3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8A49E5" w:rsidRDefault="008A49E5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A49E5" w:rsidRDefault="008A49E5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План работы 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учебно-к</w:t>
      </w:r>
      <w:r w:rsidR="008A49E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онсультационного пункта на 2023 </w:t>
      </w: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год</w:t>
      </w:r>
    </w:p>
    <w:p w:rsidR="00913CF3" w:rsidRPr="00913CF3" w:rsidRDefault="00913CF3" w:rsidP="00913C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Style w:val="a3"/>
        <w:tblW w:w="107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4846"/>
        <w:gridCol w:w="1983"/>
        <w:gridCol w:w="1700"/>
        <w:gridCol w:w="1701"/>
      </w:tblGrid>
      <w:tr w:rsidR="00913CF3" w:rsidRPr="00913CF3" w:rsidTr="00913C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Кто проводит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Отметки о выполнении</w:t>
            </w:r>
          </w:p>
        </w:tc>
      </w:tr>
      <w:tr w:rsidR="00913CF3" w:rsidRPr="00913CF3" w:rsidTr="00913C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Учебно-методический сбор </w:t>
            </w:r>
            <w:proofErr w:type="gram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proofErr w:type="gram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/состава УКП по подведению итогов и поставленных задач на год.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Смотр  конкурс на лучший </w:t>
            </w:r>
            <w:proofErr w:type="spell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учебноконсультационный</w:t>
            </w:r>
            <w:proofErr w:type="spell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пункт 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поселения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 2023г</w:t>
            </w: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Pr="00913CF3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 2023г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13CF3" w:rsidRPr="00913CF3" w:rsidTr="00913C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II. Мероприятия, проводимые в </w:t>
            </w:r>
            <w:proofErr w:type="spell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учебноконсультационном</w:t>
            </w:r>
            <w:proofErr w:type="spell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пункте.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1. Организационные мероприятия:</w:t>
            </w: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Совещание по подведению итогов и постановка задач на новый год.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Совещание по совершенствованию учебного процесса.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планирующих документов на год.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2. Организация учебного процесса:</w:t>
            </w: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Проведение занятий.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консультаций.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Просмотр видеофильмов.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тренировок.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т.д.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3. Совершенствование </w:t>
            </w:r>
            <w:proofErr w:type="spellStart"/>
            <w:r w:rsidRPr="00913CF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учебноматериальной</w:t>
            </w:r>
            <w:proofErr w:type="spellEnd"/>
            <w:r w:rsidRPr="00913CF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базы</w:t>
            </w: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</w:p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proofErr w:type="gram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/с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proofErr w:type="gram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/с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proofErr w:type="gramEnd"/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/с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УКП</w:t>
            </w: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3C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Начальник УКП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13CF3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 2023</w:t>
            </w: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 2023</w:t>
            </w:r>
            <w:r>
              <w:t xml:space="preserve"> </w:t>
            </w:r>
          </w:p>
          <w:p w:rsidR="008A49E5" w:rsidRDefault="008A49E5" w:rsidP="00913CF3"/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49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 2023</w:t>
            </w: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графику</w:t>
            </w: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49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графику</w:t>
            </w:r>
          </w:p>
          <w:p w:rsidR="008A49E5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49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графику</w:t>
            </w:r>
          </w:p>
          <w:p w:rsidR="008A49E5" w:rsidRPr="00913CF3" w:rsidRDefault="008A49E5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49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13CF3" w:rsidRPr="00913CF3" w:rsidRDefault="00913CF3" w:rsidP="00913CF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Начальник учебно-консультационного пункта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Приложение № 3</w:t>
      </w:r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913CF3" w:rsidRPr="00913CF3" w:rsidRDefault="00913CF3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 xml:space="preserve">учебно-консультационных </w:t>
      </w:r>
      <w:proofErr w:type="gramStart"/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УТВЕРЖДАЮ</w:t>
      </w:r>
    </w:p>
    <w:p w:rsidR="008A49E5" w:rsidRPr="008A49E5" w:rsidRDefault="008A49E5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Денискино</w:t>
      </w:r>
      <w:proofErr w:type="gramEnd"/>
    </w:p>
    <w:p w:rsidR="008A49E5" w:rsidRPr="008A49E5" w:rsidRDefault="008A49E5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муниципального района Шенталинский </w:t>
      </w:r>
    </w:p>
    <w:p w:rsidR="00913CF3" w:rsidRPr="00913CF3" w:rsidRDefault="008A49E5" w:rsidP="008A49E5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913CF3" w:rsidRPr="00913CF3" w:rsidRDefault="00913CF3" w:rsidP="00913CF3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_____________ 20__ г.</w:t>
      </w:r>
    </w:p>
    <w:p w:rsidR="00990694" w:rsidRDefault="00990694" w:rsidP="00913CF3">
      <w:pPr>
        <w:suppressAutoHyphens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13CF3" w:rsidRPr="00913CF3" w:rsidRDefault="00913CF3" w:rsidP="009906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</w:t>
      </w:r>
    </w:p>
    <w:p w:rsidR="00913CF3" w:rsidRPr="00913CF3" w:rsidRDefault="00913CF3" w:rsidP="009906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учебно-консультационного пункта.</w:t>
      </w:r>
    </w:p>
    <w:p w:rsidR="00913CF3" w:rsidRPr="00913CF3" w:rsidRDefault="00913CF3" w:rsidP="009906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6152"/>
        <w:gridCol w:w="2938"/>
      </w:tblGrid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№ </w:t>
            </w:r>
            <w:proofErr w:type="gramStart"/>
            <w:r w:rsidRPr="00913CF3">
              <w:rPr>
                <w:sz w:val="24"/>
                <w:szCs w:val="24"/>
              </w:rPr>
              <w:t>п</w:t>
            </w:r>
            <w:proofErr w:type="gramEnd"/>
            <w:r w:rsidRPr="00913CF3">
              <w:rPr>
                <w:sz w:val="24"/>
                <w:szCs w:val="24"/>
              </w:rPr>
              <w:t>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Время проведения </w:t>
            </w:r>
          </w:p>
        </w:tc>
      </w:tr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Начало работы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14.00</w:t>
            </w:r>
          </w:p>
        </w:tc>
      </w:tr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14.00-15.00</w:t>
            </w:r>
          </w:p>
        </w:tc>
      </w:tr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Проведение занятий, консультаций: </w:t>
            </w:r>
          </w:p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1 час занятий    </w:t>
            </w:r>
          </w:p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перерыв </w:t>
            </w:r>
          </w:p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2 час занятий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</w:p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15.00-15.45 </w:t>
            </w:r>
          </w:p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 xml:space="preserve">15.45-16.00 </w:t>
            </w:r>
          </w:p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16.00-16.45</w:t>
            </w:r>
          </w:p>
        </w:tc>
      </w:tr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16.45-17.45</w:t>
            </w:r>
          </w:p>
        </w:tc>
      </w:tr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5.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Подведение итогов за день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17.45-18.00</w:t>
            </w:r>
          </w:p>
        </w:tc>
      </w:tr>
      <w:tr w:rsidR="00913CF3" w:rsidRPr="00913CF3" w:rsidTr="00913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6.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both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Конец работы.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3" w:rsidRPr="00913CF3" w:rsidRDefault="00913CF3" w:rsidP="00913CF3">
            <w:pPr>
              <w:jc w:val="center"/>
              <w:rPr>
                <w:sz w:val="24"/>
                <w:szCs w:val="24"/>
              </w:rPr>
            </w:pPr>
            <w:r w:rsidRPr="00913CF3">
              <w:rPr>
                <w:sz w:val="24"/>
                <w:szCs w:val="24"/>
              </w:rPr>
              <w:t>18.00</w:t>
            </w:r>
          </w:p>
        </w:tc>
      </w:tr>
    </w:tbl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проведения заня</w:t>
      </w:r>
      <w:r w:rsidR="00F04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тий: понедельник, среда, пятница</w:t>
      </w: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проведения консультаций: вторник, четверг; 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Учебно-консультационного пункта</w:t>
      </w: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BB7" w:rsidRDefault="008F5BB7"/>
    <w:p w:rsidR="008A49E5" w:rsidRDefault="008A49E5"/>
    <w:p w:rsidR="008A49E5" w:rsidRDefault="008A49E5"/>
    <w:p w:rsidR="008A49E5" w:rsidRDefault="008A49E5"/>
    <w:p w:rsidR="008A49E5" w:rsidRDefault="008A49E5"/>
    <w:p w:rsidR="008A49E5" w:rsidRDefault="008A49E5"/>
    <w:p w:rsidR="008A49E5" w:rsidRDefault="008A49E5"/>
    <w:p w:rsidR="0037721C" w:rsidRDefault="0037721C">
      <w:pPr>
        <w:sectPr w:rsidR="0037721C" w:rsidSect="003A2CD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7721C" w:rsidRPr="0037721C" w:rsidRDefault="0037721C" w:rsidP="0037721C">
      <w:pPr>
        <w:suppressAutoHyphens/>
        <w:spacing w:after="0" w:line="240" w:lineRule="auto"/>
        <w:ind w:firstLine="12049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37721C" w:rsidRPr="0037721C" w:rsidRDefault="0037721C" w:rsidP="0037721C">
      <w:pPr>
        <w:suppressAutoHyphens/>
        <w:spacing w:after="0" w:line="240" w:lineRule="auto"/>
        <w:ind w:firstLine="12049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37721C" w:rsidRPr="0037721C" w:rsidRDefault="0037721C" w:rsidP="0037721C">
      <w:pPr>
        <w:suppressAutoHyphens/>
        <w:spacing w:after="0" w:line="240" w:lineRule="auto"/>
        <w:ind w:firstLine="12049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учебно-консультационных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37721C" w:rsidRPr="0037721C" w:rsidRDefault="0037721C" w:rsidP="0037721C">
      <w:pPr>
        <w:suppressAutoHyphens/>
        <w:spacing w:after="0" w:line="240" w:lineRule="auto"/>
        <w:ind w:firstLine="12049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12049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7721C" w:rsidRDefault="0037721C" w:rsidP="0037721C">
      <w:pPr>
        <w:suppressAutoHyphens/>
        <w:spacing w:after="0" w:line="240" w:lineRule="auto"/>
        <w:ind w:firstLine="12049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</w:t>
      </w: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УТВЕРЖДАЮ</w:t>
      </w:r>
    </w:p>
    <w:p w:rsidR="0037721C" w:rsidRPr="008A49E5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Денискино</w:t>
      </w:r>
      <w:proofErr w:type="gramEnd"/>
    </w:p>
    <w:p w:rsidR="0037721C" w:rsidRPr="008A49E5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муниципального района Шенталинский </w:t>
      </w:r>
    </w:p>
    <w:p w:rsidR="0037721C" w:rsidRPr="00913CF3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49E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37721C" w:rsidRPr="00913CF3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13CF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_____________ 20__ г.</w:t>
      </w:r>
    </w:p>
    <w:p w:rsidR="0037721C" w:rsidRDefault="0037721C" w:rsidP="0037721C">
      <w:pPr>
        <w:suppressAutoHyphens/>
        <w:spacing w:after="0" w:line="240" w:lineRule="auto"/>
        <w:ind w:firstLine="12049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12049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7F13C8" w:rsidRPr="007F13C8" w:rsidRDefault="007F13C8" w:rsidP="007F1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дежурств на учебно-консультационном пункте </w:t>
      </w:r>
    </w:p>
    <w:p w:rsidR="007F13C8" w:rsidRPr="007F13C8" w:rsidRDefault="00061CB2" w:rsidP="007F1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</w:t>
      </w:r>
      <w:r w:rsidR="007F13C8" w:rsidRPr="007F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F13C8" w:rsidRPr="007F13C8" w:rsidRDefault="007F13C8" w:rsidP="007F13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1621"/>
        <w:gridCol w:w="1665"/>
        <w:gridCol w:w="1666"/>
        <w:gridCol w:w="1665"/>
        <w:gridCol w:w="1664"/>
        <w:gridCol w:w="1665"/>
        <w:gridCol w:w="1664"/>
      </w:tblGrid>
      <w:tr w:rsidR="007F13C8" w:rsidRPr="007F13C8" w:rsidTr="00061CB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13C8">
              <w:rPr>
                <w:b/>
                <w:sz w:val="24"/>
                <w:szCs w:val="24"/>
              </w:rPr>
              <w:t>п</w:t>
            </w:r>
            <w:proofErr w:type="gramEnd"/>
            <w:r w:rsidRPr="007F13C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месяц</w:t>
            </w:r>
          </w:p>
        </w:tc>
      </w:tr>
      <w:tr w:rsidR="007F13C8" w:rsidRPr="007F13C8" w:rsidTr="00061CB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C8" w:rsidRPr="007F13C8" w:rsidRDefault="007F13C8" w:rsidP="007F13C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C8" w:rsidRPr="007F13C8" w:rsidRDefault="007F13C8" w:rsidP="007F13C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C8" w:rsidRPr="007F13C8" w:rsidRDefault="007F13C8" w:rsidP="007F13C8">
            <w:pPr>
              <w:jc w:val="center"/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и т.д.</w:t>
            </w:r>
          </w:p>
        </w:tc>
      </w:tr>
      <w:tr w:rsidR="00061CB2" w:rsidRPr="007F13C8" w:rsidTr="00061C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B2" w:rsidRPr="007F13C8" w:rsidRDefault="00061CB2" w:rsidP="007F1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Шафигуллина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061CB2" w:rsidRDefault="00061CB2" w:rsidP="00061CB2">
            <w:pPr>
              <w:rPr>
                <w:b/>
                <w:sz w:val="24"/>
                <w:szCs w:val="24"/>
                <w:highlight w:val="black"/>
              </w:rPr>
            </w:pPr>
            <w:r w:rsidRPr="00061CB2">
              <w:rPr>
                <w:b/>
                <w:sz w:val="24"/>
                <w:szCs w:val="24"/>
                <w:highlight w:val="black"/>
              </w:rPr>
              <w:t>……………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061CB2" w:rsidRDefault="00061CB2" w:rsidP="00061CB2">
            <w:pPr>
              <w:rPr>
                <w:b/>
                <w:sz w:val="24"/>
                <w:szCs w:val="24"/>
                <w:highlight w:val="black"/>
              </w:rPr>
            </w:pPr>
            <w:r w:rsidRPr="00061CB2">
              <w:rPr>
                <w:b/>
                <w:sz w:val="24"/>
                <w:szCs w:val="24"/>
                <w:highlight w:val="black"/>
              </w:rPr>
              <w:t>……………..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061CB2" w:rsidRDefault="00061CB2" w:rsidP="00061CB2">
            <w:pPr>
              <w:rPr>
                <w:b/>
                <w:sz w:val="24"/>
                <w:szCs w:val="24"/>
                <w:highlight w:val="black"/>
              </w:rPr>
            </w:pPr>
            <w:r w:rsidRPr="00061CB2">
              <w:rPr>
                <w:b/>
                <w:sz w:val="24"/>
                <w:szCs w:val="24"/>
                <w:highlight w:val="black"/>
              </w:rPr>
              <w:t>………………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CB2" w:rsidRPr="007F13C8" w:rsidTr="00061C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B2" w:rsidRPr="007F13C8" w:rsidRDefault="00061CB2" w:rsidP="007F1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061CB2" w:rsidRDefault="00061CB2" w:rsidP="00061CB2">
            <w:pPr>
              <w:rPr>
                <w:b/>
                <w:sz w:val="24"/>
                <w:szCs w:val="24"/>
                <w:highlight w:val="black"/>
              </w:rPr>
            </w:pPr>
            <w:r w:rsidRPr="00061CB2">
              <w:rPr>
                <w:b/>
                <w:sz w:val="24"/>
                <w:szCs w:val="24"/>
                <w:highlight w:val="black"/>
              </w:rPr>
              <w:t>…………….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061CB2" w:rsidRDefault="00061CB2" w:rsidP="00061CB2">
            <w:pPr>
              <w:rPr>
                <w:b/>
                <w:sz w:val="24"/>
                <w:szCs w:val="24"/>
                <w:highlight w:val="black"/>
              </w:rPr>
            </w:pPr>
            <w:r w:rsidRPr="00061CB2">
              <w:rPr>
                <w:b/>
                <w:sz w:val="24"/>
                <w:szCs w:val="24"/>
                <w:highlight w:val="black"/>
              </w:rPr>
              <w:t>…………….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061CB2" w:rsidRDefault="00061CB2" w:rsidP="00061CB2">
            <w:pPr>
              <w:rPr>
                <w:b/>
                <w:sz w:val="24"/>
                <w:szCs w:val="24"/>
                <w:highlight w:val="black"/>
              </w:rPr>
            </w:pPr>
            <w:r w:rsidRPr="00061CB2">
              <w:rPr>
                <w:b/>
                <w:sz w:val="24"/>
                <w:szCs w:val="24"/>
                <w:highlight w:val="black"/>
              </w:rPr>
              <w:t>……………..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CB2" w:rsidRPr="007F13C8" w:rsidTr="00061C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2" w:rsidRPr="007F13C8" w:rsidRDefault="00061CB2" w:rsidP="007F13C8">
            <w:pPr>
              <w:rPr>
                <w:b/>
                <w:sz w:val="24"/>
                <w:szCs w:val="24"/>
              </w:rPr>
            </w:pPr>
            <w:r w:rsidRPr="007F13C8">
              <w:rPr>
                <w:b/>
                <w:sz w:val="24"/>
                <w:szCs w:val="24"/>
              </w:rPr>
              <w:t>и</w:t>
            </w:r>
            <w:proofErr w:type="gramStart"/>
            <w:r w:rsidRPr="007F13C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7F13C8">
              <w:rPr>
                <w:b/>
                <w:sz w:val="24"/>
                <w:szCs w:val="24"/>
              </w:rPr>
              <w:t>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3360F7" w:rsidRDefault="00061CB2" w:rsidP="008E1EEB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B2" w:rsidRPr="007F13C8" w:rsidRDefault="00061CB2" w:rsidP="007F13C8">
            <w:pPr>
              <w:rPr>
                <w:sz w:val="24"/>
                <w:szCs w:val="24"/>
              </w:rPr>
            </w:pPr>
          </w:p>
        </w:tc>
      </w:tr>
    </w:tbl>
    <w:p w:rsid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7F13C8" w:rsidRDefault="007F13C8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3C8" w:rsidRDefault="007F13C8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3C8" w:rsidRPr="007F13C8" w:rsidRDefault="007F13C8" w:rsidP="007F1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3C8" w:rsidRPr="007F13C8" w:rsidRDefault="007F13C8" w:rsidP="007F1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</w:t>
      </w:r>
    </w:p>
    <w:p w:rsidR="007F13C8" w:rsidRPr="007F13C8" w:rsidRDefault="007F13C8" w:rsidP="007F1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Учебно-консультационного пункта</w:t>
      </w: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E5" w:rsidRDefault="008A49E5"/>
    <w:p w:rsidR="0037721C" w:rsidRDefault="0037721C"/>
    <w:p w:rsidR="0037721C" w:rsidRDefault="0037721C">
      <w:pPr>
        <w:sectPr w:rsidR="0037721C" w:rsidSect="003772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учебно-консультационных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УТВЕРЖДАЮ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Денискино</w:t>
      </w:r>
      <w:proofErr w:type="gramEnd"/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муниципального района Шенталинский 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_____________ 20__ г.</w:t>
      </w:r>
    </w:p>
    <w:p w:rsidR="0037721C" w:rsidRDefault="0037721C" w:rsidP="00302A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занятий и консультаций,  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проводимых</w:t>
      </w:r>
      <w:proofErr w:type="gramEnd"/>
      <w:r w:rsidRPr="0037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учебно-консультационном пункте в 2023 году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992"/>
        <w:gridCol w:w="5103"/>
        <w:gridCol w:w="1133"/>
        <w:gridCol w:w="1701"/>
      </w:tblGrid>
      <w:tr w:rsidR="0037721C" w:rsidRPr="0037721C" w:rsidTr="0037721C">
        <w:tc>
          <w:tcPr>
            <w:tcW w:w="851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Дата</w:t>
            </w:r>
          </w:p>
        </w:tc>
        <w:tc>
          <w:tcPr>
            <w:tcW w:w="852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№ группы</w:t>
            </w:r>
          </w:p>
        </w:tc>
        <w:tc>
          <w:tcPr>
            <w:tcW w:w="5103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133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Метод </w:t>
            </w:r>
          </w:p>
        </w:tc>
        <w:tc>
          <w:tcPr>
            <w:tcW w:w="1701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Кто проводит</w:t>
            </w:r>
          </w:p>
        </w:tc>
      </w:tr>
      <w:tr w:rsidR="0037721C" w:rsidRPr="0037721C" w:rsidTr="0037721C">
        <w:tc>
          <w:tcPr>
            <w:tcW w:w="10632" w:type="dxa"/>
            <w:gridSpan w:val="6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май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12.05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№1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Шафигуллина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июнь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12.06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2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№2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Июль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14.07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№1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Шафигуллина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14.08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2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№2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721C">
              <w:rPr>
                <w:sz w:val="24"/>
                <w:szCs w:val="24"/>
              </w:rPr>
              <w:t>.09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№1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Шафигуллина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16.10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2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№2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№1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Шафигуллина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360F7" w:rsidRPr="0037721C" w:rsidRDefault="003360F7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</w:p>
        </w:tc>
      </w:tr>
      <w:tr w:rsidR="003360F7" w:rsidRPr="0037721C" w:rsidTr="0037721C">
        <w:tc>
          <w:tcPr>
            <w:tcW w:w="851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2 час</w:t>
            </w:r>
          </w:p>
        </w:tc>
        <w:tc>
          <w:tcPr>
            <w:tcW w:w="992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гр. №2</w:t>
            </w:r>
          </w:p>
        </w:tc>
        <w:tc>
          <w:tcPr>
            <w:tcW w:w="510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3360F7" w:rsidRPr="0037721C" w:rsidRDefault="003360F7" w:rsidP="0037721C">
            <w:pPr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3360F7" w:rsidRPr="007F13C8" w:rsidRDefault="003360F7" w:rsidP="008E1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</w:tbl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</w:t>
      </w: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Учебно-консультационного пункта</w:t>
      </w: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Приложение № 6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учебно-консультационных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37721C" w:rsidRPr="0037721C" w:rsidRDefault="0037721C" w:rsidP="0037721C">
      <w:pPr>
        <w:suppressAutoHyphens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 xml:space="preserve">Журнал учета занятий 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>и консультаций</w:t>
      </w: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1"/>
        <w:gridCol w:w="1080"/>
        <w:gridCol w:w="1715"/>
        <w:gridCol w:w="2434"/>
        <w:gridCol w:w="1002"/>
        <w:gridCol w:w="1429"/>
        <w:gridCol w:w="1107"/>
        <w:gridCol w:w="1489"/>
      </w:tblGrid>
      <w:tr w:rsidR="0037721C" w:rsidRPr="0037721C" w:rsidTr="0037721C">
        <w:tc>
          <w:tcPr>
            <w:tcW w:w="800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79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№ группы</w:t>
            </w:r>
          </w:p>
        </w:tc>
        <w:tc>
          <w:tcPr>
            <w:tcW w:w="1715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Наименование группы </w:t>
            </w:r>
          </w:p>
        </w:tc>
        <w:tc>
          <w:tcPr>
            <w:tcW w:w="2434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Занятие или вопросы консультаций </w:t>
            </w:r>
          </w:p>
        </w:tc>
        <w:tc>
          <w:tcPr>
            <w:tcW w:w="1002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№ темы </w:t>
            </w:r>
          </w:p>
        </w:tc>
        <w:tc>
          <w:tcPr>
            <w:tcW w:w="1429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Кто проводит </w:t>
            </w:r>
          </w:p>
        </w:tc>
        <w:tc>
          <w:tcPr>
            <w:tcW w:w="1107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Роспись </w:t>
            </w:r>
          </w:p>
        </w:tc>
        <w:tc>
          <w:tcPr>
            <w:tcW w:w="1489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Примечания </w:t>
            </w:r>
          </w:p>
        </w:tc>
      </w:tr>
      <w:tr w:rsidR="0037721C" w:rsidRPr="0037721C" w:rsidTr="0037721C">
        <w:tc>
          <w:tcPr>
            <w:tcW w:w="800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</w:tr>
      <w:tr w:rsidR="0037721C" w:rsidRPr="0037721C" w:rsidTr="0037721C">
        <w:tc>
          <w:tcPr>
            <w:tcW w:w="800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</w:tr>
    </w:tbl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F8" w:rsidRDefault="00302AF8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F8" w:rsidRDefault="00302AF8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F8" w:rsidRDefault="00302AF8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B2" w:rsidRDefault="00061CB2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B2" w:rsidRDefault="00061CB2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B2" w:rsidRDefault="00061CB2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B2" w:rsidRDefault="00061CB2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B2" w:rsidRDefault="00061CB2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B2" w:rsidRDefault="00061CB2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F8" w:rsidRPr="0037721C" w:rsidRDefault="00302AF8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Приложение № 7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</w:t>
      </w:r>
      <w:proofErr w:type="gramEnd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37721C" w:rsidRPr="0037721C" w:rsidRDefault="0037721C" w:rsidP="0037721C">
      <w:pPr>
        <w:suppressAutoHyphens/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учебно-консультационных </w:t>
      </w:r>
      <w:proofErr w:type="gramStart"/>
      <w:r w:rsidRPr="0037721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пунктах</w:t>
      </w:r>
      <w:proofErr w:type="gramEnd"/>
    </w:p>
    <w:p w:rsidR="0037721C" w:rsidRPr="0037721C" w:rsidRDefault="0037721C" w:rsidP="003772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772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Журнал персонального учета 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772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населения, прошедшего обучение 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7721C">
        <w:rPr>
          <w:rFonts w:ascii="Times New Roman" w:eastAsia="Times New Roman" w:hAnsi="Times New Roman" w:cs="Times New Roman"/>
          <w:sz w:val="48"/>
          <w:szCs w:val="48"/>
          <w:lang w:eastAsia="ru-RU"/>
        </w:rPr>
        <w:t>на УКП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7721C" w:rsidRPr="0037721C" w:rsidRDefault="0037721C" w:rsidP="0037721C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37721C" w:rsidRPr="0037721C" w:rsidTr="0037721C">
        <w:tc>
          <w:tcPr>
            <w:tcW w:w="562" w:type="dxa"/>
            <w:vMerge w:val="restart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№ </w:t>
            </w:r>
            <w:proofErr w:type="gramStart"/>
            <w:r w:rsidRPr="0037721C">
              <w:rPr>
                <w:sz w:val="24"/>
                <w:szCs w:val="24"/>
              </w:rPr>
              <w:t>п</w:t>
            </w:r>
            <w:proofErr w:type="gramEnd"/>
            <w:r w:rsidRPr="0037721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vMerge w:val="restart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1" w:type="dxa"/>
            <w:vMerge w:val="restart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№ группы </w:t>
            </w:r>
          </w:p>
        </w:tc>
        <w:tc>
          <w:tcPr>
            <w:tcW w:w="2127" w:type="dxa"/>
            <w:vMerge w:val="restart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5094" w:type="dxa"/>
            <w:gridSpan w:val="4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адрес проживания</w:t>
            </w:r>
          </w:p>
        </w:tc>
      </w:tr>
      <w:tr w:rsidR="0037721C" w:rsidRPr="0037721C" w:rsidTr="0037721C">
        <w:tc>
          <w:tcPr>
            <w:tcW w:w="562" w:type="dxa"/>
            <w:vMerge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улица</w:t>
            </w:r>
          </w:p>
        </w:tc>
        <w:tc>
          <w:tcPr>
            <w:tcW w:w="1205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дом</w:t>
            </w:r>
          </w:p>
        </w:tc>
        <w:tc>
          <w:tcPr>
            <w:tcW w:w="1203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квартира</w:t>
            </w:r>
          </w:p>
        </w:tc>
        <w:tc>
          <w:tcPr>
            <w:tcW w:w="1203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телефон</w:t>
            </w:r>
          </w:p>
        </w:tc>
      </w:tr>
      <w:tr w:rsidR="0037721C" w:rsidRPr="0037721C" w:rsidTr="0037721C">
        <w:tc>
          <w:tcPr>
            <w:tcW w:w="562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</w:tr>
      <w:tr w:rsidR="0037721C" w:rsidRPr="0037721C" w:rsidTr="0037721C">
        <w:tc>
          <w:tcPr>
            <w:tcW w:w="562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7721C" w:rsidRPr="0037721C" w:rsidRDefault="0037721C" w:rsidP="0037721C">
            <w:pPr>
              <w:rPr>
                <w:sz w:val="24"/>
                <w:szCs w:val="24"/>
              </w:rPr>
            </w:pPr>
          </w:p>
        </w:tc>
      </w:tr>
    </w:tbl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37721C" w:rsidRPr="0037721C" w:rsidRDefault="0037721C" w:rsidP="0037721C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1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7721C" w:rsidRDefault="0037721C" w:rsidP="0037721C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gramStart"/>
      <w:r w:rsidR="00302A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Денискино</w:t>
      </w:r>
      <w:proofErr w:type="gramEnd"/>
      <w:r w:rsidR="00302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Шенталинский</w:t>
      </w:r>
    </w:p>
    <w:p w:rsidR="00302AF8" w:rsidRPr="0037721C" w:rsidRDefault="00302AF8" w:rsidP="0037721C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37721C" w:rsidRPr="0037721C" w:rsidRDefault="00302AF8" w:rsidP="0037721C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12.09.2023 № 26</w:t>
      </w: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учебно-консультационных пунктов по гражданской обороне  </w:t>
      </w: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чрезвычайным ситуациям на терри</w:t>
      </w:r>
      <w:r w:rsidR="0030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proofErr w:type="gramStart"/>
      <w:r w:rsidR="00302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Pr="0037721C" w:rsidRDefault="0037721C" w:rsidP="0037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2126"/>
        <w:gridCol w:w="2834"/>
        <w:gridCol w:w="2411"/>
      </w:tblGrid>
      <w:tr w:rsidR="0037721C" w:rsidRPr="0037721C" w:rsidTr="0037721C">
        <w:tc>
          <w:tcPr>
            <w:tcW w:w="539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№ </w:t>
            </w:r>
            <w:proofErr w:type="gramStart"/>
            <w:r w:rsidRPr="0037721C">
              <w:rPr>
                <w:sz w:val="24"/>
                <w:szCs w:val="24"/>
              </w:rPr>
              <w:t>п</w:t>
            </w:r>
            <w:proofErr w:type="gramEnd"/>
            <w:r w:rsidRPr="0037721C">
              <w:rPr>
                <w:sz w:val="24"/>
                <w:szCs w:val="24"/>
              </w:rPr>
              <w:t>/п</w:t>
            </w:r>
          </w:p>
        </w:tc>
        <w:tc>
          <w:tcPr>
            <w:tcW w:w="2864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На базе чего создан УПК (пункт размещения)</w:t>
            </w:r>
          </w:p>
        </w:tc>
        <w:tc>
          <w:tcPr>
            <w:tcW w:w="2126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Начальник УПК</w:t>
            </w:r>
          </w:p>
        </w:tc>
        <w:tc>
          <w:tcPr>
            <w:tcW w:w="2834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proofErr w:type="gramStart"/>
            <w:r w:rsidRPr="0037721C">
              <w:rPr>
                <w:sz w:val="24"/>
                <w:szCs w:val="24"/>
              </w:rPr>
              <w:t>Ответственный</w:t>
            </w:r>
            <w:proofErr w:type="gramEnd"/>
            <w:r w:rsidRPr="0037721C">
              <w:rPr>
                <w:sz w:val="24"/>
                <w:szCs w:val="24"/>
              </w:rPr>
              <w:t xml:space="preserve"> за укомплектование</w:t>
            </w:r>
          </w:p>
        </w:tc>
        <w:tc>
          <w:tcPr>
            <w:tcW w:w="2411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37721C" w:rsidRPr="0037721C" w:rsidTr="0037721C">
        <w:tc>
          <w:tcPr>
            <w:tcW w:w="539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37721C" w:rsidRPr="0037721C" w:rsidRDefault="00302AF8" w:rsidP="003772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Денискинский</w:t>
            </w:r>
            <w:proofErr w:type="spellEnd"/>
            <w:r w:rsidR="0037721C" w:rsidRPr="0037721C">
              <w:rPr>
                <w:sz w:val="24"/>
                <w:szCs w:val="24"/>
              </w:rPr>
              <w:t xml:space="preserve"> сельский Дом культуры</w:t>
            </w:r>
            <w:r w:rsidR="003360F7">
              <w:rPr>
                <w:sz w:val="24"/>
                <w:szCs w:val="24"/>
              </w:rPr>
              <w:t>, Библиотека</w:t>
            </w:r>
          </w:p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 xml:space="preserve"> Самарская област</w:t>
            </w:r>
            <w:r w:rsidR="00302AF8">
              <w:rPr>
                <w:sz w:val="24"/>
                <w:szCs w:val="24"/>
              </w:rPr>
              <w:t xml:space="preserve">ь, Шенталинский район, с. </w:t>
            </w:r>
            <w:proofErr w:type="gramStart"/>
            <w:r w:rsidR="00302AF8">
              <w:rPr>
                <w:sz w:val="24"/>
                <w:szCs w:val="24"/>
              </w:rPr>
              <w:t>Денискино</w:t>
            </w:r>
            <w:proofErr w:type="gramEnd"/>
            <w:r w:rsidR="00302AF8">
              <w:rPr>
                <w:sz w:val="24"/>
                <w:szCs w:val="24"/>
              </w:rPr>
              <w:t>, ул. Хакимова, дом 55</w:t>
            </w:r>
          </w:p>
        </w:tc>
        <w:tc>
          <w:tcPr>
            <w:tcW w:w="2126" w:type="dxa"/>
          </w:tcPr>
          <w:p w:rsidR="0037721C" w:rsidRPr="0037721C" w:rsidRDefault="00F04428" w:rsidP="0037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37721C" w:rsidRPr="0037721C">
              <w:rPr>
                <w:sz w:val="24"/>
                <w:szCs w:val="24"/>
              </w:rPr>
              <w:t xml:space="preserve"> сельского п</w:t>
            </w:r>
            <w:r w:rsidR="00302AF8">
              <w:rPr>
                <w:sz w:val="24"/>
                <w:szCs w:val="24"/>
              </w:rPr>
              <w:t xml:space="preserve">оселения </w:t>
            </w:r>
            <w:proofErr w:type="gramStart"/>
            <w:r w:rsidR="00302AF8">
              <w:rPr>
                <w:sz w:val="24"/>
                <w:szCs w:val="24"/>
              </w:rPr>
              <w:t>Денискино</w:t>
            </w:r>
            <w:proofErr w:type="gramEnd"/>
          </w:p>
        </w:tc>
        <w:tc>
          <w:tcPr>
            <w:tcW w:w="2834" w:type="dxa"/>
          </w:tcPr>
          <w:p w:rsidR="0037721C" w:rsidRPr="0037721C" w:rsidRDefault="0037721C" w:rsidP="0037721C">
            <w:pPr>
              <w:jc w:val="center"/>
              <w:rPr>
                <w:sz w:val="24"/>
                <w:szCs w:val="24"/>
              </w:rPr>
            </w:pPr>
            <w:r w:rsidRPr="0037721C">
              <w:rPr>
                <w:sz w:val="24"/>
                <w:szCs w:val="24"/>
              </w:rPr>
              <w:t>Администр</w:t>
            </w:r>
            <w:r w:rsidR="00302AF8">
              <w:rPr>
                <w:sz w:val="24"/>
                <w:szCs w:val="24"/>
              </w:rPr>
              <w:t xml:space="preserve">ация  сельского поселения </w:t>
            </w:r>
            <w:proofErr w:type="gramStart"/>
            <w:r w:rsidR="00302AF8">
              <w:rPr>
                <w:sz w:val="24"/>
                <w:szCs w:val="24"/>
              </w:rPr>
              <w:t>Денискино</w:t>
            </w:r>
            <w:proofErr w:type="gramEnd"/>
          </w:p>
        </w:tc>
        <w:tc>
          <w:tcPr>
            <w:tcW w:w="2411" w:type="dxa"/>
          </w:tcPr>
          <w:p w:rsidR="0037721C" w:rsidRPr="0037721C" w:rsidRDefault="00302AF8" w:rsidP="0037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Денискино</w:t>
            </w:r>
          </w:p>
        </w:tc>
      </w:tr>
    </w:tbl>
    <w:p w:rsidR="0037721C" w:rsidRDefault="0037721C"/>
    <w:sectPr w:rsidR="0037721C" w:rsidSect="0037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46"/>
    <w:rsid w:val="00002EEF"/>
    <w:rsid w:val="00010C30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B45"/>
    <w:rsid w:val="00053149"/>
    <w:rsid w:val="0005385E"/>
    <w:rsid w:val="00060BA3"/>
    <w:rsid w:val="00061CB2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6BFF"/>
    <w:rsid w:val="000B7943"/>
    <w:rsid w:val="000C1343"/>
    <w:rsid w:val="000C5B7B"/>
    <w:rsid w:val="000C601C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723B5"/>
    <w:rsid w:val="00181332"/>
    <w:rsid w:val="00183A89"/>
    <w:rsid w:val="001906CA"/>
    <w:rsid w:val="001923B3"/>
    <w:rsid w:val="001942B9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52F4"/>
    <w:rsid w:val="001C54DF"/>
    <w:rsid w:val="001D691D"/>
    <w:rsid w:val="001D72D8"/>
    <w:rsid w:val="001E28EB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130E7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66715"/>
    <w:rsid w:val="00274690"/>
    <w:rsid w:val="00276926"/>
    <w:rsid w:val="0027738E"/>
    <w:rsid w:val="0028038A"/>
    <w:rsid w:val="00282742"/>
    <w:rsid w:val="0028358D"/>
    <w:rsid w:val="00284A11"/>
    <w:rsid w:val="00284AD0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A81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2AF8"/>
    <w:rsid w:val="003056FE"/>
    <w:rsid w:val="00307B34"/>
    <w:rsid w:val="00310D26"/>
    <w:rsid w:val="003117A6"/>
    <w:rsid w:val="003140CB"/>
    <w:rsid w:val="00320E0A"/>
    <w:rsid w:val="003236D8"/>
    <w:rsid w:val="00325935"/>
    <w:rsid w:val="003306DE"/>
    <w:rsid w:val="00334B43"/>
    <w:rsid w:val="00335913"/>
    <w:rsid w:val="003360F7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675C3"/>
    <w:rsid w:val="003747FA"/>
    <w:rsid w:val="00375FE8"/>
    <w:rsid w:val="0037721C"/>
    <w:rsid w:val="003803F2"/>
    <w:rsid w:val="00381232"/>
    <w:rsid w:val="0038182A"/>
    <w:rsid w:val="00383855"/>
    <w:rsid w:val="00392BDC"/>
    <w:rsid w:val="00397960"/>
    <w:rsid w:val="00397F27"/>
    <w:rsid w:val="003A012C"/>
    <w:rsid w:val="003A0C00"/>
    <w:rsid w:val="003A2CDD"/>
    <w:rsid w:val="003A6262"/>
    <w:rsid w:val="003A7B9A"/>
    <w:rsid w:val="003B2BF9"/>
    <w:rsid w:val="003B5A5D"/>
    <w:rsid w:val="003B6A68"/>
    <w:rsid w:val="003B769D"/>
    <w:rsid w:val="003C3F62"/>
    <w:rsid w:val="003C6B9E"/>
    <w:rsid w:val="003D01E0"/>
    <w:rsid w:val="003D280E"/>
    <w:rsid w:val="003D4616"/>
    <w:rsid w:val="003D7E9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4656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0A4C"/>
    <w:rsid w:val="00436553"/>
    <w:rsid w:val="0044077C"/>
    <w:rsid w:val="00440CAF"/>
    <w:rsid w:val="00443E57"/>
    <w:rsid w:val="00444B22"/>
    <w:rsid w:val="004457F9"/>
    <w:rsid w:val="00445BDC"/>
    <w:rsid w:val="004522A5"/>
    <w:rsid w:val="00452ADC"/>
    <w:rsid w:val="00460985"/>
    <w:rsid w:val="00461B20"/>
    <w:rsid w:val="00463F0C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859A2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111D"/>
    <w:rsid w:val="00512503"/>
    <w:rsid w:val="00516648"/>
    <w:rsid w:val="005211BE"/>
    <w:rsid w:val="005242C1"/>
    <w:rsid w:val="00527B74"/>
    <w:rsid w:val="00532401"/>
    <w:rsid w:val="00534967"/>
    <w:rsid w:val="00534C36"/>
    <w:rsid w:val="00535218"/>
    <w:rsid w:val="005370B8"/>
    <w:rsid w:val="00537CE5"/>
    <w:rsid w:val="00541597"/>
    <w:rsid w:val="00543D1E"/>
    <w:rsid w:val="00544595"/>
    <w:rsid w:val="00551AE5"/>
    <w:rsid w:val="00553E7A"/>
    <w:rsid w:val="00556413"/>
    <w:rsid w:val="00565630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C0109"/>
    <w:rsid w:val="005C3125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625D"/>
    <w:rsid w:val="00620256"/>
    <w:rsid w:val="00620AA7"/>
    <w:rsid w:val="0062153E"/>
    <w:rsid w:val="00621D08"/>
    <w:rsid w:val="00622B1C"/>
    <w:rsid w:val="006277E9"/>
    <w:rsid w:val="006303A7"/>
    <w:rsid w:val="006319B5"/>
    <w:rsid w:val="00632751"/>
    <w:rsid w:val="006338CF"/>
    <w:rsid w:val="00634F85"/>
    <w:rsid w:val="00635306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147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3283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13C8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4A1E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6DD7"/>
    <w:rsid w:val="008672B5"/>
    <w:rsid w:val="00870097"/>
    <w:rsid w:val="008733E0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A49E5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5BD1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3CF3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791"/>
    <w:rsid w:val="00967FC3"/>
    <w:rsid w:val="009705A5"/>
    <w:rsid w:val="00971647"/>
    <w:rsid w:val="009724CC"/>
    <w:rsid w:val="00975E82"/>
    <w:rsid w:val="00981E71"/>
    <w:rsid w:val="0098466D"/>
    <w:rsid w:val="00984DB1"/>
    <w:rsid w:val="00990694"/>
    <w:rsid w:val="00991204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5F66"/>
    <w:rsid w:val="00A065C7"/>
    <w:rsid w:val="00A074ED"/>
    <w:rsid w:val="00A11B83"/>
    <w:rsid w:val="00A12C36"/>
    <w:rsid w:val="00A1395B"/>
    <w:rsid w:val="00A23763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64A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1D46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1B1D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C54FC"/>
    <w:rsid w:val="00BD2E5A"/>
    <w:rsid w:val="00BD3A40"/>
    <w:rsid w:val="00BD4F4B"/>
    <w:rsid w:val="00BD652B"/>
    <w:rsid w:val="00BD74A8"/>
    <w:rsid w:val="00BE12BD"/>
    <w:rsid w:val="00BE43B3"/>
    <w:rsid w:val="00BE4ABF"/>
    <w:rsid w:val="00BE5908"/>
    <w:rsid w:val="00BF0AD7"/>
    <w:rsid w:val="00BF238F"/>
    <w:rsid w:val="00BF7C74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1F91"/>
    <w:rsid w:val="00C56156"/>
    <w:rsid w:val="00C56AEC"/>
    <w:rsid w:val="00C62C4D"/>
    <w:rsid w:val="00C67AFB"/>
    <w:rsid w:val="00C728A5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599A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BEA"/>
    <w:rsid w:val="00DA505B"/>
    <w:rsid w:val="00DA5C14"/>
    <w:rsid w:val="00DB107E"/>
    <w:rsid w:val="00DB2AB2"/>
    <w:rsid w:val="00DB4C52"/>
    <w:rsid w:val="00DB50AD"/>
    <w:rsid w:val="00DB75BF"/>
    <w:rsid w:val="00DB7FE4"/>
    <w:rsid w:val="00DC21AE"/>
    <w:rsid w:val="00DC2C46"/>
    <w:rsid w:val="00DC4923"/>
    <w:rsid w:val="00DC69BC"/>
    <w:rsid w:val="00DD1C98"/>
    <w:rsid w:val="00DD4F28"/>
    <w:rsid w:val="00DD561D"/>
    <w:rsid w:val="00DD7226"/>
    <w:rsid w:val="00DE2A33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904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7F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4428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5703"/>
    <w:rsid w:val="00F8571F"/>
    <w:rsid w:val="00F90539"/>
    <w:rsid w:val="00F91715"/>
    <w:rsid w:val="00F94A2A"/>
    <w:rsid w:val="00FA5BFF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50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3C760-3240-4927-8867-A3C95A0F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2023-09-18T09:34:00Z</cp:lastPrinted>
  <dcterms:created xsi:type="dcterms:W3CDTF">2023-09-18T09:32:00Z</dcterms:created>
  <dcterms:modified xsi:type="dcterms:W3CDTF">2023-11-03T07:36:00Z</dcterms:modified>
</cp:coreProperties>
</file>